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B4" w:rsidRPr="00934F40" w:rsidRDefault="00934F40">
      <w:pPr>
        <w:spacing w:after="0" w:line="408" w:lineRule="auto"/>
        <w:ind w:left="120"/>
        <w:jc w:val="center"/>
        <w:rPr>
          <w:lang w:val="ru-RU"/>
        </w:rPr>
      </w:pPr>
      <w:bookmarkStart w:id="0" w:name="block-7126020"/>
      <w:r w:rsidRPr="00934F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72B4" w:rsidRPr="00934F40" w:rsidRDefault="00934F40">
      <w:pPr>
        <w:spacing w:after="0" w:line="408" w:lineRule="auto"/>
        <w:ind w:left="120"/>
        <w:jc w:val="center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e3a0897-ec1f-4dee-87d9-9c76575dec40"/>
      <w:r w:rsidRPr="00934F4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Чеченской Республики МУ"РОО " Шалинского муниципального района ‌‌ ‌‌ </w:t>
      </w:r>
      <w:bookmarkEnd w:id="1"/>
      <w:r w:rsidRPr="00934F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72B4" w:rsidRPr="00934F40" w:rsidRDefault="00934F40">
      <w:pPr>
        <w:spacing w:after="0" w:line="408" w:lineRule="auto"/>
        <w:ind w:left="120"/>
        <w:jc w:val="center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38a8544-b3eb-4fe2-a122-ab9f72a9629d"/>
      <w:r w:rsidRPr="00934F40">
        <w:rPr>
          <w:rFonts w:ascii="Times New Roman" w:hAnsi="Times New Roman"/>
          <w:b/>
          <w:color w:val="000000"/>
          <w:sz w:val="28"/>
          <w:lang w:val="ru-RU"/>
        </w:rPr>
        <w:t>Администрация‌</w:t>
      </w:r>
      <w:bookmarkEnd w:id="2"/>
      <w:r w:rsidRPr="00934F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4F40">
        <w:rPr>
          <w:rFonts w:ascii="Times New Roman" w:hAnsi="Times New Roman"/>
          <w:color w:val="000000"/>
          <w:sz w:val="28"/>
          <w:lang w:val="ru-RU"/>
        </w:rPr>
        <w:t>​</w:t>
      </w:r>
    </w:p>
    <w:p w:rsidR="004372B4" w:rsidRPr="00934F40" w:rsidRDefault="00934F40">
      <w:pPr>
        <w:spacing w:after="0" w:line="408" w:lineRule="auto"/>
        <w:ind w:left="120"/>
        <w:jc w:val="center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МБОУ «СОШ №8 г. Шали»</w:t>
      </w:r>
    </w:p>
    <w:p w:rsidR="004372B4" w:rsidRPr="00934F40" w:rsidRDefault="004372B4">
      <w:pPr>
        <w:spacing w:after="0"/>
        <w:ind w:left="120"/>
        <w:rPr>
          <w:lang w:val="ru-RU"/>
        </w:rPr>
      </w:pPr>
    </w:p>
    <w:p w:rsidR="004372B4" w:rsidRPr="00934F40" w:rsidRDefault="004372B4">
      <w:pPr>
        <w:spacing w:after="0"/>
        <w:ind w:left="120"/>
        <w:rPr>
          <w:lang w:val="ru-RU"/>
        </w:rPr>
      </w:pPr>
    </w:p>
    <w:p w:rsidR="004372B4" w:rsidRPr="00934F40" w:rsidRDefault="004372B4">
      <w:pPr>
        <w:spacing w:after="0"/>
        <w:ind w:left="120"/>
        <w:rPr>
          <w:lang w:val="ru-RU"/>
        </w:rPr>
      </w:pPr>
    </w:p>
    <w:p w:rsidR="004372B4" w:rsidRPr="00934F40" w:rsidRDefault="004372B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34F40" w:rsidTr="000D4161">
        <w:tc>
          <w:tcPr>
            <w:tcW w:w="3114" w:type="dxa"/>
          </w:tcPr>
          <w:p w:rsidR="00C53FFE" w:rsidRPr="0040209D" w:rsidRDefault="00934F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34F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МС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УМР</w:t>
            </w:r>
          </w:p>
          <w:p w:rsidR="004E6975" w:rsidRDefault="00934F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4F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С.З.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Халидова</w:t>
            </w:r>
            <w:proofErr w:type="spellEnd"/>
          </w:p>
          <w:p w:rsidR="004E6975" w:rsidRDefault="00934F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34F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4F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34F4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34F4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. по УВР МБОУ "СОШ№8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г.Шали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:rsidR="004E6975" w:rsidRDefault="00934F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34F4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 .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Ш.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Амирова</w:t>
            </w:r>
            <w:proofErr w:type="spellEnd"/>
          </w:p>
          <w:p w:rsidR="004E6975" w:rsidRDefault="00934F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4F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34F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34F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"СОШ №8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г.Шали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</w:t>
            </w:r>
          </w:p>
          <w:p w:rsidR="000E6D86" w:rsidRDefault="00934F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34F4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А. С.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Ахмарова</w:t>
            </w:r>
            <w:proofErr w:type="spellEnd"/>
          </w:p>
          <w:p w:rsidR="000E6D86" w:rsidRDefault="00934F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34F4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72B4" w:rsidRPr="00934F40" w:rsidRDefault="004372B4">
      <w:pPr>
        <w:spacing w:after="0"/>
        <w:ind w:left="120"/>
        <w:rPr>
          <w:lang w:val="ru-RU"/>
        </w:rPr>
      </w:pPr>
    </w:p>
    <w:p w:rsidR="004372B4" w:rsidRPr="00934F40" w:rsidRDefault="00934F40">
      <w:pPr>
        <w:spacing w:after="0"/>
        <w:ind w:left="120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‌</w:t>
      </w:r>
    </w:p>
    <w:p w:rsidR="004372B4" w:rsidRPr="00934F40" w:rsidRDefault="004372B4">
      <w:pPr>
        <w:spacing w:after="0"/>
        <w:ind w:left="120"/>
        <w:rPr>
          <w:lang w:val="ru-RU"/>
        </w:rPr>
      </w:pPr>
    </w:p>
    <w:p w:rsidR="004372B4" w:rsidRPr="00934F40" w:rsidRDefault="004372B4">
      <w:pPr>
        <w:spacing w:after="0"/>
        <w:ind w:left="120"/>
        <w:rPr>
          <w:lang w:val="ru-RU"/>
        </w:rPr>
      </w:pPr>
    </w:p>
    <w:p w:rsidR="004372B4" w:rsidRPr="00934F40" w:rsidRDefault="004372B4">
      <w:pPr>
        <w:spacing w:after="0"/>
        <w:ind w:left="120"/>
        <w:rPr>
          <w:lang w:val="ru-RU"/>
        </w:rPr>
      </w:pPr>
    </w:p>
    <w:p w:rsidR="004372B4" w:rsidRPr="00934F40" w:rsidRDefault="00934F40">
      <w:pPr>
        <w:spacing w:after="0" w:line="408" w:lineRule="auto"/>
        <w:ind w:left="120"/>
        <w:jc w:val="center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72B4" w:rsidRPr="00934F40" w:rsidRDefault="00934F40">
      <w:pPr>
        <w:spacing w:after="0" w:line="408" w:lineRule="auto"/>
        <w:ind w:left="120"/>
        <w:jc w:val="center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 999143)</w:t>
      </w:r>
    </w:p>
    <w:p w:rsidR="004372B4" w:rsidRPr="00934F40" w:rsidRDefault="004372B4">
      <w:pPr>
        <w:spacing w:after="0"/>
        <w:ind w:left="120"/>
        <w:jc w:val="center"/>
        <w:rPr>
          <w:lang w:val="ru-RU"/>
        </w:rPr>
      </w:pPr>
    </w:p>
    <w:p w:rsidR="004372B4" w:rsidRPr="00934F40" w:rsidRDefault="00934F40">
      <w:pPr>
        <w:spacing w:after="0" w:line="408" w:lineRule="auto"/>
        <w:ind w:left="120"/>
        <w:jc w:val="center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4372B4" w:rsidRPr="00934F40" w:rsidRDefault="00934F40">
      <w:pPr>
        <w:spacing w:after="0" w:line="408" w:lineRule="auto"/>
        <w:ind w:left="120"/>
        <w:jc w:val="center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4372B4" w:rsidRPr="00934F40" w:rsidRDefault="00934F40">
      <w:pPr>
        <w:spacing w:after="0" w:line="408" w:lineRule="auto"/>
        <w:ind w:left="120"/>
        <w:jc w:val="center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372B4" w:rsidRPr="00934F40" w:rsidRDefault="004372B4">
      <w:pPr>
        <w:spacing w:after="0"/>
        <w:ind w:left="120"/>
        <w:jc w:val="center"/>
        <w:rPr>
          <w:lang w:val="ru-RU"/>
        </w:rPr>
      </w:pPr>
    </w:p>
    <w:p w:rsidR="004372B4" w:rsidRPr="00934F40" w:rsidRDefault="004372B4">
      <w:pPr>
        <w:spacing w:after="0"/>
        <w:ind w:left="120"/>
        <w:jc w:val="center"/>
        <w:rPr>
          <w:lang w:val="ru-RU"/>
        </w:rPr>
      </w:pPr>
    </w:p>
    <w:p w:rsidR="004372B4" w:rsidRPr="00934F40" w:rsidRDefault="004372B4">
      <w:pPr>
        <w:spacing w:after="0"/>
        <w:ind w:left="120"/>
        <w:jc w:val="center"/>
        <w:rPr>
          <w:lang w:val="ru-RU"/>
        </w:rPr>
      </w:pPr>
    </w:p>
    <w:p w:rsidR="004372B4" w:rsidRPr="00934F40" w:rsidRDefault="004372B4">
      <w:pPr>
        <w:spacing w:after="0"/>
        <w:ind w:left="120"/>
        <w:jc w:val="center"/>
        <w:rPr>
          <w:lang w:val="ru-RU"/>
        </w:rPr>
      </w:pPr>
    </w:p>
    <w:p w:rsidR="004372B4" w:rsidRPr="00934F40" w:rsidRDefault="004372B4">
      <w:pPr>
        <w:spacing w:after="0"/>
        <w:ind w:left="120"/>
        <w:jc w:val="center"/>
        <w:rPr>
          <w:lang w:val="ru-RU"/>
        </w:rPr>
      </w:pPr>
    </w:p>
    <w:p w:rsidR="004372B4" w:rsidRPr="00934F40" w:rsidRDefault="004372B4" w:rsidP="00934F40">
      <w:pPr>
        <w:spacing w:after="0"/>
        <w:rPr>
          <w:lang w:val="ru-RU"/>
        </w:rPr>
      </w:pPr>
    </w:p>
    <w:p w:rsidR="004372B4" w:rsidRPr="00934F40" w:rsidRDefault="00934F40" w:rsidP="00934F40">
      <w:pPr>
        <w:spacing w:after="0"/>
        <w:ind w:left="120"/>
        <w:jc w:val="center"/>
        <w:rPr>
          <w:lang w:val="ru-RU"/>
        </w:rPr>
        <w:sectPr w:rsidR="004372B4" w:rsidRPr="00934F40">
          <w:pgSz w:w="11906" w:h="16383"/>
          <w:pgMar w:top="1134" w:right="850" w:bottom="1134" w:left="1701" w:header="720" w:footer="720" w:gutter="0"/>
          <w:cols w:space="720"/>
        </w:sectPr>
      </w:pPr>
      <w:r w:rsidRPr="00934F4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b952a50-2e5e-4873-8488-e41a5f7fa479"/>
      <w:proofErr w:type="spellStart"/>
      <w:r w:rsidRPr="00934F40">
        <w:rPr>
          <w:rFonts w:ascii="Times New Roman" w:hAnsi="Times New Roman"/>
          <w:b/>
          <w:color w:val="000000"/>
          <w:sz w:val="28"/>
          <w:lang w:val="ru-RU"/>
        </w:rPr>
        <w:t>г.Шали</w:t>
      </w:r>
      <w:bookmarkEnd w:id="3"/>
      <w:proofErr w:type="spellEnd"/>
      <w:r w:rsidRPr="00934F4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a02f4d8-9bf2-4553-b579-5a8d08367a0f"/>
      <w:r w:rsidRPr="00934F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34F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34F40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_GoBack"/>
      <w:bookmarkEnd w:id="5"/>
    </w:p>
    <w:p w:rsidR="004372B4" w:rsidRPr="00934F40" w:rsidRDefault="00934F40" w:rsidP="00934F40">
      <w:pPr>
        <w:spacing w:after="0" w:line="264" w:lineRule="auto"/>
        <w:jc w:val="both"/>
        <w:rPr>
          <w:lang w:val="ru-RU"/>
        </w:rPr>
      </w:pPr>
      <w:bookmarkStart w:id="6" w:name="block-7126021"/>
      <w:bookmarkEnd w:id="0"/>
      <w:r w:rsidRPr="00934F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934F4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934F40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обучающихся. 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left="120"/>
        <w:jc w:val="both"/>
        <w:rPr>
          <w:lang w:val="ru-RU"/>
        </w:rPr>
      </w:pPr>
      <w:bookmarkStart w:id="8" w:name="_Toc118726606"/>
      <w:bookmarkEnd w:id="8"/>
      <w:r w:rsidRPr="00934F4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934F40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934F40">
        <w:rPr>
          <w:rFonts w:ascii="Times New Roman" w:hAnsi="Times New Roman"/>
          <w:color w:val="000000"/>
          <w:sz w:val="28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934F40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934F40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934F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934F40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ельное изучение материала без доказательств применяемых фактов. 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left="120"/>
        <w:jc w:val="both"/>
        <w:rPr>
          <w:lang w:val="ru-RU"/>
        </w:rPr>
      </w:pPr>
      <w:bookmarkStart w:id="9" w:name="_Toc118726607"/>
      <w:bookmarkEnd w:id="9"/>
      <w:r w:rsidRPr="00934F40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left="12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4372B4" w:rsidRPr="00934F40" w:rsidRDefault="004372B4">
      <w:pPr>
        <w:rPr>
          <w:lang w:val="ru-RU"/>
        </w:rPr>
        <w:sectPr w:rsidR="004372B4" w:rsidRPr="00934F40">
          <w:pgSz w:w="11906" w:h="16383"/>
          <w:pgMar w:top="1134" w:right="850" w:bottom="1134" w:left="1701" w:header="720" w:footer="720" w:gutter="0"/>
          <w:cols w:space="720"/>
        </w:sectPr>
      </w:pPr>
    </w:p>
    <w:p w:rsidR="004372B4" w:rsidRPr="00934F40" w:rsidRDefault="00934F40">
      <w:pPr>
        <w:spacing w:after="0"/>
        <w:ind w:left="120"/>
        <w:rPr>
          <w:lang w:val="ru-RU"/>
        </w:rPr>
      </w:pPr>
      <w:bookmarkStart w:id="10" w:name="_Toc118726611"/>
      <w:bookmarkStart w:id="11" w:name="block-7126026"/>
      <w:bookmarkEnd w:id="6"/>
      <w:bookmarkEnd w:id="10"/>
      <w:r w:rsidRPr="00934F4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</w:t>
      </w:r>
      <w:r w:rsidRPr="00934F40">
        <w:rPr>
          <w:rFonts w:ascii="Times New Roman" w:hAnsi="Times New Roman"/>
          <w:b/>
          <w:color w:val="000000"/>
          <w:sz w:val="28"/>
          <w:lang w:val="ru-RU"/>
        </w:rPr>
        <w:t>Е УЧЕБНОГО КУРСА</w:t>
      </w:r>
    </w:p>
    <w:p w:rsidR="004372B4" w:rsidRPr="00934F40" w:rsidRDefault="004372B4">
      <w:pPr>
        <w:spacing w:after="0"/>
        <w:ind w:left="120"/>
        <w:rPr>
          <w:lang w:val="ru-RU"/>
        </w:rPr>
      </w:pPr>
    </w:p>
    <w:p w:rsidR="004372B4" w:rsidRPr="00934F40" w:rsidRDefault="00934F40">
      <w:pPr>
        <w:spacing w:after="0"/>
        <w:ind w:left="120"/>
        <w:jc w:val="both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372B4" w:rsidRPr="00934F40" w:rsidRDefault="004372B4">
      <w:pPr>
        <w:spacing w:after="0"/>
        <w:ind w:left="120"/>
        <w:jc w:val="both"/>
        <w:rPr>
          <w:lang w:val="ru-RU"/>
        </w:rPr>
      </w:pPr>
    </w:p>
    <w:p w:rsidR="004372B4" w:rsidRPr="00934F40" w:rsidRDefault="00934F40">
      <w:pPr>
        <w:spacing w:after="0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4372B4" w:rsidRPr="00934F40" w:rsidRDefault="00934F40">
      <w:pPr>
        <w:spacing w:after="0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4372B4" w:rsidRPr="00934F40" w:rsidRDefault="00934F40">
      <w:pPr>
        <w:spacing w:after="0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Операции над событ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иями: пересечение, объединение, противоположные события. Диаграммы Эйлера. Формула сложения вероятностей. </w:t>
      </w:r>
    </w:p>
    <w:p w:rsidR="004372B4" w:rsidRPr="00934F40" w:rsidRDefault="00934F40">
      <w:pPr>
        <w:spacing w:after="0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4372B4" w:rsidRPr="00934F40" w:rsidRDefault="00934F40">
      <w:pPr>
        <w:spacing w:after="0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</w:t>
      </w:r>
      <w:r w:rsidRPr="00934F40">
        <w:rPr>
          <w:rFonts w:ascii="Times New Roman" w:hAnsi="Times New Roman"/>
          <w:color w:val="000000"/>
          <w:sz w:val="28"/>
          <w:lang w:val="ru-RU"/>
        </w:rPr>
        <w:t>умножения. Перестановки и факториал. Число сочетаний. Треугольник Паскаля. Формула бинома Ньютона.</w:t>
      </w:r>
    </w:p>
    <w:p w:rsidR="004372B4" w:rsidRPr="00934F40" w:rsidRDefault="00934F40">
      <w:pPr>
        <w:spacing w:after="0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лли. </w:t>
      </w:r>
    </w:p>
    <w:p w:rsidR="004372B4" w:rsidRPr="00934F40" w:rsidRDefault="00934F40">
      <w:pPr>
        <w:spacing w:after="0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4372B4" w:rsidRPr="00934F40" w:rsidRDefault="004372B4">
      <w:pPr>
        <w:spacing w:after="0"/>
        <w:ind w:left="120"/>
        <w:jc w:val="both"/>
        <w:rPr>
          <w:lang w:val="ru-RU"/>
        </w:rPr>
      </w:pPr>
    </w:p>
    <w:p w:rsidR="004372B4" w:rsidRPr="00934F40" w:rsidRDefault="00934F40">
      <w:pPr>
        <w:spacing w:after="0"/>
        <w:ind w:left="120"/>
        <w:jc w:val="both"/>
        <w:rPr>
          <w:lang w:val="ru-RU"/>
        </w:rPr>
      </w:pPr>
      <w:bookmarkStart w:id="12" w:name="_Toc118726613"/>
      <w:bookmarkEnd w:id="12"/>
      <w:r w:rsidRPr="00934F4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372B4" w:rsidRPr="00934F40" w:rsidRDefault="004372B4">
      <w:pPr>
        <w:spacing w:after="0"/>
        <w:ind w:left="120"/>
        <w:jc w:val="both"/>
        <w:rPr>
          <w:lang w:val="ru-RU"/>
        </w:rPr>
      </w:pPr>
    </w:p>
    <w:p w:rsidR="004372B4" w:rsidRPr="00934F40" w:rsidRDefault="00934F40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934F40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</w:t>
      </w:r>
      <w:r w:rsidRPr="00934F40">
        <w:rPr>
          <w:rFonts w:ascii="Times New Roman" w:hAnsi="Times New Roman"/>
          <w:color w:val="000000"/>
          <w:sz w:val="28"/>
          <w:lang w:val="ru-RU"/>
        </w:rPr>
        <w:t>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</w:t>
      </w:r>
      <w:r w:rsidRPr="00934F40">
        <w:rPr>
          <w:rFonts w:ascii="Times New Roman" w:hAnsi="Times New Roman"/>
          <w:color w:val="000000"/>
          <w:sz w:val="28"/>
          <w:lang w:val="ru-RU"/>
        </w:rPr>
        <w:t>миального распределений.</w:t>
      </w:r>
    </w:p>
    <w:p w:rsidR="004372B4" w:rsidRPr="00934F40" w:rsidRDefault="00934F40">
      <w:pPr>
        <w:spacing w:after="0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4372B4" w:rsidRPr="00934F40" w:rsidRDefault="00934F40">
      <w:pPr>
        <w:spacing w:after="0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Примеры непрерывных случайных величин. Понятие о плотности распределения. Задачи, приводящие к нормальному распределению. Понятие о нормальн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ом распределении. </w:t>
      </w:r>
    </w:p>
    <w:p w:rsidR="004372B4" w:rsidRPr="00934F40" w:rsidRDefault="004372B4">
      <w:pPr>
        <w:rPr>
          <w:lang w:val="ru-RU"/>
        </w:rPr>
        <w:sectPr w:rsidR="004372B4" w:rsidRPr="00934F40">
          <w:pgSz w:w="11906" w:h="16383"/>
          <w:pgMar w:top="1134" w:right="850" w:bottom="1134" w:left="1701" w:header="720" w:footer="720" w:gutter="0"/>
          <w:cols w:space="720"/>
        </w:sectPr>
      </w:pPr>
    </w:p>
    <w:p w:rsidR="004372B4" w:rsidRPr="00934F40" w:rsidRDefault="00934F40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7126025"/>
      <w:bookmarkEnd w:id="11"/>
      <w:bookmarkEnd w:id="14"/>
      <w:r w:rsidRPr="00934F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934F4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F4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4F40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934F40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934F40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4372B4" w:rsidRPr="00934F40" w:rsidRDefault="00934F4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934F4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4F40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934F40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934F4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4F4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</w:t>
      </w:r>
      <w:r w:rsidRPr="00934F40">
        <w:rPr>
          <w:rFonts w:ascii="Times New Roman" w:hAnsi="Times New Roman"/>
          <w:color w:val="000000"/>
          <w:sz w:val="28"/>
          <w:lang w:val="ru-RU"/>
        </w:rPr>
        <w:t>применением достижений науки и деятельностью учёного; осознанием личного вклада в построение устойчивого будущего.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</w:t>
      </w:r>
      <w:r w:rsidRPr="00934F40">
        <w:rPr>
          <w:rFonts w:ascii="Times New Roman" w:hAnsi="Times New Roman"/>
          <w:color w:val="000000"/>
          <w:sz w:val="28"/>
          <w:lang w:val="ru-RU"/>
        </w:rPr>
        <w:t>ий; восприимчивостью к математическим аспектам различных видов искусства.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F4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4F4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934F40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</w:t>
      </w:r>
      <w:r w:rsidRPr="00934F40">
        <w:rPr>
          <w:rFonts w:ascii="Times New Roman" w:hAnsi="Times New Roman"/>
          <w:color w:val="000000"/>
          <w:sz w:val="28"/>
          <w:lang w:val="ru-RU"/>
        </w:rPr>
        <w:t>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F4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4F4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</w:t>
      </w:r>
      <w:r w:rsidRPr="00934F40">
        <w:rPr>
          <w:rFonts w:ascii="Times New Roman" w:hAnsi="Times New Roman"/>
          <w:color w:val="000000"/>
          <w:sz w:val="28"/>
          <w:lang w:val="ru-RU"/>
        </w:rPr>
        <w:t>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934F40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F40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4F4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</w:t>
      </w:r>
      <w:r w:rsidRPr="00934F40">
        <w:rPr>
          <w:rFonts w:ascii="Times New Roman" w:hAnsi="Times New Roman"/>
          <w:color w:val="000000"/>
          <w:sz w:val="28"/>
          <w:lang w:val="ru-RU"/>
        </w:rPr>
        <w:t>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934F4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34F4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34F40">
        <w:rPr>
          <w:rFonts w:ascii="Times New Roman" w:hAnsi="Times New Roman"/>
          <w:color w:val="000000"/>
          <w:sz w:val="28"/>
          <w:lang w:val="ru-RU"/>
        </w:rPr>
        <w:t xml:space="preserve"> результаты о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своения программы учебного предмета «Математика» характеризуются овладением универсальными </w:t>
      </w:r>
      <w:r w:rsidRPr="00934F4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934F40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934F4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34F40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934F40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</w:t>
      </w:r>
      <w:r w:rsidRPr="00934F40">
        <w:rPr>
          <w:rFonts w:ascii="Times New Roman" w:hAnsi="Times New Roman"/>
          <w:i/>
          <w:color w:val="000000"/>
          <w:sz w:val="28"/>
          <w:lang w:val="ru-RU"/>
        </w:rPr>
        <w:t xml:space="preserve">ют формирование </w:t>
      </w:r>
      <w:proofErr w:type="gramStart"/>
      <w:r w:rsidRPr="00934F40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934F40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934F40">
        <w:rPr>
          <w:rFonts w:ascii="Times New Roman" w:hAnsi="Times New Roman"/>
          <w:color w:val="000000"/>
          <w:sz w:val="28"/>
          <w:lang w:val="ru-RU"/>
        </w:rPr>
        <w:t>.</w:t>
      </w:r>
    </w:p>
    <w:p w:rsidR="004372B4" w:rsidRDefault="00934F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72B4" w:rsidRPr="00934F40" w:rsidRDefault="00934F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</w:t>
      </w:r>
      <w:r w:rsidRPr="00934F40">
        <w:rPr>
          <w:rFonts w:ascii="Times New Roman" w:hAnsi="Times New Roman"/>
          <w:color w:val="000000"/>
          <w:sz w:val="28"/>
          <w:lang w:val="ru-RU"/>
        </w:rPr>
        <w:t>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4372B4" w:rsidRPr="00934F40" w:rsidRDefault="00934F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</w:t>
      </w:r>
      <w:r w:rsidRPr="00934F40">
        <w:rPr>
          <w:rFonts w:ascii="Times New Roman" w:hAnsi="Times New Roman"/>
          <w:color w:val="000000"/>
          <w:sz w:val="28"/>
          <w:lang w:val="ru-RU"/>
        </w:rPr>
        <w:t>разовывать суждения: утвердительные и отрицательные, единичные, частные и общие; условные;</w:t>
      </w:r>
    </w:p>
    <w:p w:rsidR="004372B4" w:rsidRPr="00934F40" w:rsidRDefault="00934F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934F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противоречий; </w:t>
      </w:r>
    </w:p>
    <w:p w:rsidR="004372B4" w:rsidRPr="00934F40" w:rsidRDefault="00934F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372B4" w:rsidRPr="00934F40" w:rsidRDefault="00934F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ть примеры и </w:t>
      </w:r>
      <w:proofErr w:type="spellStart"/>
      <w:r w:rsidRPr="00934F4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34F40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4372B4" w:rsidRPr="00934F40" w:rsidRDefault="00934F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372B4" w:rsidRDefault="00934F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</w:t>
      </w:r>
      <w:r>
        <w:rPr>
          <w:rFonts w:ascii="Times New Roman" w:hAnsi="Times New Roman"/>
          <w:b/>
          <w:color w:val="000000"/>
          <w:sz w:val="28"/>
        </w:rPr>
        <w:t>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72B4" w:rsidRPr="00934F40" w:rsidRDefault="00934F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372B4" w:rsidRPr="00934F40" w:rsidRDefault="00934F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934F40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372B4" w:rsidRPr="00934F40" w:rsidRDefault="00934F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934F40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4372B4" w:rsidRPr="00934F40" w:rsidRDefault="00934F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372B4" w:rsidRDefault="00934F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72B4" w:rsidRPr="00934F40" w:rsidRDefault="00934F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934F40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4372B4" w:rsidRPr="00934F40" w:rsidRDefault="00934F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372B4" w:rsidRPr="00934F40" w:rsidRDefault="00934F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934F40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4372B4" w:rsidRPr="00934F40" w:rsidRDefault="00934F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934F4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34F40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934F40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934F40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934F40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4372B4" w:rsidRDefault="00934F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72B4" w:rsidRPr="00934F40" w:rsidRDefault="00934F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372B4" w:rsidRPr="00934F40" w:rsidRDefault="00934F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</w:t>
      </w:r>
      <w:r w:rsidRPr="00934F40">
        <w:rPr>
          <w:rFonts w:ascii="Times New Roman" w:hAnsi="Times New Roman"/>
          <w:color w:val="000000"/>
          <w:sz w:val="28"/>
          <w:lang w:val="ru-RU"/>
        </w:rPr>
        <w:t>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</w:t>
      </w:r>
      <w:r w:rsidRPr="00934F40">
        <w:rPr>
          <w:rFonts w:ascii="Times New Roman" w:hAnsi="Times New Roman"/>
          <w:color w:val="000000"/>
          <w:sz w:val="28"/>
          <w:lang w:val="ru-RU"/>
        </w:rPr>
        <w:t>ласия, свои возражения;</w:t>
      </w:r>
    </w:p>
    <w:p w:rsidR="004372B4" w:rsidRPr="00934F40" w:rsidRDefault="00934F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4372B4" w:rsidRDefault="00934F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72B4" w:rsidRPr="00934F40" w:rsidRDefault="00934F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</w:t>
      </w:r>
      <w:r w:rsidRPr="00934F40">
        <w:rPr>
          <w:rFonts w:ascii="Times New Roman" w:hAnsi="Times New Roman"/>
          <w:color w:val="000000"/>
          <w:sz w:val="28"/>
          <w:lang w:val="ru-RU"/>
        </w:rPr>
        <w:t>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4372B4" w:rsidRPr="00934F40" w:rsidRDefault="00934F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участ</w:t>
      </w:r>
      <w:r w:rsidRPr="00934F40">
        <w:rPr>
          <w:rFonts w:ascii="Times New Roman" w:hAnsi="Times New Roman"/>
          <w:color w:val="000000"/>
          <w:sz w:val="28"/>
          <w:lang w:val="ru-RU"/>
        </w:rPr>
        <w:t>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</w:t>
      </w:r>
      <w:r w:rsidRPr="00934F40">
        <w:rPr>
          <w:rFonts w:ascii="Times New Roman" w:hAnsi="Times New Roman"/>
          <w:color w:val="000000"/>
          <w:sz w:val="28"/>
          <w:lang w:val="ru-RU"/>
        </w:rPr>
        <w:t>стниками взаимодействия.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934F40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934F40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934F40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934F40">
        <w:rPr>
          <w:rFonts w:ascii="Times New Roman" w:hAnsi="Times New Roman"/>
          <w:color w:val="000000"/>
          <w:sz w:val="28"/>
          <w:lang w:val="ru-RU"/>
        </w:rPr>
        <w:t>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составлять план, алгоритм решения задачи, выбирать способ решения с учётом имеющихся ресурсов и </w:t>
      </w:r>
      <w:r w:rsidRPr="00934F40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4372B4" w:rsidRDefault="00934F4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72B4" w:rsidRPr="00934F40" w:rsidRDefault="00934F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</w:t>
      </w:r>
      <w:r w:rsidRPr="00934F40">
        <w:rPr>
          <w:rFonts w:ascii="Times New Roman" w:hAnsi="Times New Roman"/>
          <w:color w:val="000000"/>
          <w:sz w:val="28"/>
          <w:lang w:val="ru-RU"/>
        </w:rPr>
        <w:t>самопроверки, самоконтроля процесса и результата решения математической задачи;</w:t>
      </w:r>
    </w:p>
    <w:p w:rsidR="004372B4" w:rsidRPr="00934F40" w:rsidRDefault="00934F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</w:t>
      </w:r>
      <w:r w:rsidRPr="00934F40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4372B4" w:rsidRPr="00934F40" w:rsidRDefault="00934F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934F4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34F4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934F40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934F4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Оп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ерировать понятиями: среднее арифметическое, медиана, наибольшее, наименьшее значение, размах массива числовых данных. 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нах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событию; пользоваться диаграммами Эйлера и формулой сложения вероятностей при решении задач. 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комбинаторное правило умножения при решении задач. 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и испытаний Бернулли. 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left="120"/>
        <w:jc w:val="both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372B4" w:rsidRPr="00934F40" w:rsidRDefault="004372B4">
      <w:pPr>
        <w:spacing w:after="0" w:line="264" w:lineRule="auto"/>
        <w:ind w:left="120"/>
        <w:jc w:val="both"/>
        <w:rPr>
          <w:lang w:val="ru-RU"/>
        </w:rPr>
      </w:pP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Оперировать понятием математическ</w:t>
      </w:r>
      <w:r w:rsidRPr="00934F40">
        <w:rPr>
          <w:rFonts w:ascii="Times New Roman" w:hAnsi="Times New Roman"/>
          <w:color w:val="000000"/>
          <w:sz w:val="28"/>
          <w:lang w:val="ru-RU"/>
        </w:rPr>
        <w:t xml:space="preserve">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4372B4" w:rsidRPr="00934F40" w:rsidRDefault="00934F40">
      <w:pPr>
        <w:spacing w:after="0" w:line="264" w:lineRule="auto"/>
        <w:ind w:firstLine="600"/>
        <w:jc w:val="both"/>
        <w:rPr>
          <w:lang w:val="ru-RU"/>
        </w:rPr>
      </w:pPr>
      <w:r w:rsidRPr="00934F40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4372B4" w:rsidRPr="00934F40" w:rsidRDefault="004372B4">
      <w:pPr>
        <w:rPr>
          <w:lang w:val="ru-RU"/>
        </w:rPr>
        <w:sectPr w:rsidR="004372B4" w:rsidRPr="00934F40">
          <w:pgSz w:w="11906" w:h="16383"/>
          <w:pgMar w:top="1134" w:right="850" w:bottom="1134" w:left="1701" w:header="720" w:footer="720" w:gutter="0"/>
          <w:cols w:space="720"/>
        </w:sectPr>
      </w:pPr>
    </w:p>
    <w:p w:rsidR="004372B4" w:rsidRDefault="00934F40">
      <w:pPr>
        <w:spacing w:after="0"/>
        <w:ind w:left="120"/>
      </w:pPr>
      <w:bookmarkStart w:id="20" w:name="block-7126022"/>
      <w:bookmarkEnd w:id="15"/>
      <w:r w:rsidRPr="00934F4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372B4" w:rsidRDefault="00934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4372B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</w:tr>
      <w:tr w:rsidR="004372B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данных и описательная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полной вероятности и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4372B4" w:rsidRDefault="004372B4"/>
        </w:tc>
      </w:tr>
    </w:tbl>
    <w:p w:rsidR="004372B4" w:rsidRDefault="004372B4">
      <w:pPr>
        <w:sectPr w:rsidR="00437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2B4" w:rsidRDefault="00934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4372B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</w:tr>
      <w:tr w:rsidR="004372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72B4" w:rsidRDefault="004372B4"/>
        </w:tc>
      </w:tr>
    </w:tbl>
    <w:p w:rsidR="004372B4" w:rsidRDefault="004372B4">
      <w:pPr>
        <w:sectPr w:rsidR="00437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2B4" w:rsidRDefault="004372B4">
      <w:pPr>
        <w:sectPr w:rsidR="00437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2B4" w:rsidRDefault="00934F40">
      <w:pPr>
        <w:spacing w:after="0"/>
        <w:ind w:left="120"/>
      </w:pPr>
      <w:bookmarkStart w:id="21" w:name="block-712602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72B4" w:rsidRDefault="00934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4372B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2B4" w:rsidRDefault="004372B4"/>
        </w:tc>
      </w:tr>
    </w:tbl>
    <w:p w:rsidR="004372B4" w:rsidRDefault="004372B4">
      <w:pPr>
        <w:sectPr w:rsidR="00437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2B4" w:rsidRDefault="00934F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4372B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72B4" w:rsidRDefault="004372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72B4" w:rsidRDefault="004372B4"/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больших чисел. Выборочный метод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нормальному распределению.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равновозможными элементарными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72B4" w:rsidRDefault="004372B4">
            <w:pPr>
              <w:spacing w:after="0"/>
              <w:ind w:left="135"/>
            </w:pPr>
          </w:p>
        </w:tc>
      </w:tr>
      <w:tr w:rsidR="004372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2B4" w:rsidRPr="00934F40" w:rsidRDefault="00934F40">
            <w:pPr>
              <w:spacing w:after="0"/>
              <w:ind w:left="135"/>
              <w:rPr>
                <w:lang w:val="ru-RU"/>
              </w:rPr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 w:rsidRPr="00934F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72B4" w:rsidRDefault="00934F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72B4" w:rsidRDefault="004372B4"/>
        </w:tc>
      </w:tr>
    </w:tbl>
    <w:p w:rsidR="004372B4" w:rsidRDefault="004372B4">
      <w:pPr>
        <w:sectPr w:rsidR="00437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2B4" w:rsidRDefault="004372B4">
      <w:pPr>
        <w:sectPr w:rsidR="004372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72B4" w:rsidRDefault="00934F40">
      <w:pPr>
        <w:spacing w:after="0"/>
        <w:ind w:left="120"/>
      </w:pPr>
      <w:bookmarkStart w:id="22" w:name="block-7126024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72B4" w:rsidRDefault="00934F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72B4" w:rsidRDefault="00934F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72B4" w:rsidRDefault="00934F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372B4" w:rsidRDefault="00934F4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372B4" w:rsidRDefault="00934F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372B4" w:rsidRDefault="00934F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372B4" w:rsidRDefault="004372B4">
      <w:pPr>
        <w:spacing w:after="0"/>
        <w:ind w:left="120"/>
      </w:pPr>
    </w:p>
    <w:p w:rsidR="004372B4" w:rsidRPr="00934F40" w:rsidRDefault="00934F40">
      <w:pPr>
        <w:spacing w:after="0" w:line="480" w:lineRule="auto"/>
        <w:ind w:left="120"/>
        <w:rPr>
          <w:lang w:val="ru-RU"/>
        </w:rPr>
      </w:pPr>
      <w:r w:rsidRPr="00934F4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72B4" w:rsidRDefault="00934F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372B4" w:rsidRDefault="004372B4">
      <w:pPr>
        <w:sectPr w:rsidR="004372B4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000000" w:rsidRDefault="00934F40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B9F"/>
    <w:multiLevelType w:val="multilevel"/>
    <w:tmpl w:val="E202E1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B685D"/>
    <w:multiLevelType w:val="multilevel"/>
    <w:tmpl w:val="2DA09A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38077E"/>
    <w:multiLevelType w:val="multilevel"/>
    <w:tmpl w:val="256AC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6651A4"/>
    <w:multiLevelType w:val="multilevel"/>
    <w:tmpl w:val="97342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CE4275"/>
    <w:multiLevelType w:val="multilevel"/>
    <w:tmpl w:val="69901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3F26B9"/>
    <w:multiLevelType w:val="multilevel"/>
    <w:tmpl w:val="8FE842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72B4"/>
    <w:rsid w:val="004372B4"/>
    <w:rsid w:val="0093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5D48"/>
  <w15:docId w15:val="{0C3B7148-7457-45FF-AC70-7E5BEBBE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3407</Words>
  <Characters>19424</Characters>
  <Application>Microsoft Office Word</Application>
  <DocSecurity>0</DocSecurity>
  <Lines>161</Lines>
  <Paragraphs>45</Paragraphs>
  <ScaleCrop>false</ScaleCrop>
  <Company/>
  <LinksUpToDate>false</LinksUpToDate>
  <CharactersWithSpaces>22786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2228</cp:lastModifiedBy>
  <cp:revision>2</cp:revision>
  <dcterms:created xsi:type="dcterms:W3CDTF">2023-11-17T14:00:00Z</dcterms:created>
  <dcterms:modified xsi:type="dcterms:W3CDTF">2023-11-17T14:01:00Z</dcterms:modified>
</cp:coreProperties>
</file>