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45C8" w:rsidRPr="00AE4BCF" w:rsidRDefault="00AE4BCF">
      <w:pPr>
        <w:spacing w:after="0" w:line="408" w:lineRule="auto"/>
        <w:ind w:left="120"/>
        <w:jc w:val="center"/>
        <w:rPr>
          <w:lang w:val="ru-RU"/>
        </w:rPr>
      </w:pPr>
      <w:bookmarkStart w:id="0" w:name="block-4136181"/>
      <w:bookmarkStart w:id="1" w:name="_GoBack"/>
      <w:bookmarkEnd w:id="1"/>
      <w:r w:rsidRPr="00AE4BC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45C8" w:rsidRPr="00AE4BCF" w:rsidRDefault="00AE4BCF">
      <w:pPr>
        <w:spacing w:after="0" w:line="408" w:lineRule="auto"/>
        <w:ind w:left="120"/>
        <w:jc w:val="center"/>
        <w:rPr>
          <w:lang w:val="ru-RU"/>
        </w:rPr>
      </w:pPr>
      <w:r w:rsidRPr="00AE4BC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99c772b-1c2c-414c-9fa0-86e4dc0ff531"/>
      <w:r w:rsidRPr="00AE4BC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Чеченской Республики МУ"РОО " Шалинского муниципального района </w:t>
      </w:r>
      <w:bookmarkEnd w:id="2"/>
      <w:r w:rsidRPr="00AE4BC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645C8" w:rsidRPr="00AE4BCF" w:rsidRDefault="00AE4BCF">
      <w:pPr>
        <w:spacing w:after="0" w:line="408" w:lineRule="auto"/>
        <w:ind w:left="120"/>
        <w:jc w:val="center"/>
        <w:rPr>
          <w:lang w:val="ru-RU"/>
        </w:rPr>
      </w:pPr>
      <w:r w:rsidRPr="00AE4BC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c2e57544-b06e-4214-b0f2-f2dfb4114124"/>
      <w:r w:rsidRPr="00AE4BCF">
        <w:rPr>
          <w:rFonts w:ascii="Times New Roman" w:hAnsi="Times New Roman"/>
          <w:b/>
          <w:color w:val="000000"/>
          <w:sz w:val="28"/>
          <w:lang w:val="ru-RU"/>
        </w:rPr>
        <w:t>Администрация</w:t>
      </w:r>
      <w:bookmarkEnd w:id="3"/>
      <w:r w:rsidRPr="00AE4BC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E4BCF">
        <w:rPr>
          <w:rFonts w:ascii="Times New Roman" w:hAnsi="Times New Roman"/>
          <w:color w:val="000000"/>
          <w:sz w:val="28"/>
          <w:lang w:val="ru-RU"/>
        </w:rPr>
        <w:t>​</w:t>
      </w:r>
    </w:p>
    <w:p w:rsidR="005645C8" w:rsidRPr="00AE4BCF" w:rsidRDefault="00AE4BCF">
      <w:pPr>
        <w:spacing w:after="0" w:line="408" w:lineRule="auto"/>
        <w:ind w:left="120"/>
        <w:jc w:val="center"/>
        <w:rPr>
          <w:lang w:val="ru-RU"/>
        </w:rPr>
      </w:pPr>
      <w:r w:rsidRPr="00AE4BCF">
        <w:rPr>
          <w:rFonts w:ascii="Times New Roman" w:hAnsi="Times New Roman"/>
          <w:b/>
          <w:color w:val="000000"/>
          <w:sz w:val="28"/>
          <w:lang w:val="ru-RU"/>
        </w:rPr>
        <w:t>МБОУ «СОШ №8 г. Шали»</w:t>
      </w:r>
    </w:p>
    <w:p w:rsidR="005645C8" w:rsidRPr="00AE4BCF" w:rsidRDefault="005645C8">
      <w:pPr>
        <w:spacing w:after="0"/>
        <w:ind w:left="120"/>
        <w:rPr>
          <w:lang w:val="ru-RU"/>
        </w:rPr>
      </w:pPr>
    </w:p>
    <w:p w:rsidR="005645C8" w:rsidRPr="00AE4BCF" w:rsidRDefault="005645C8">
      <w:pPr>
        <w:spacing w:after="0"/>
        <w:ind w:left="120"/>
        <w:rPr>
          <w:lang w:val="ru-RU"/>
        </w:rPr>
      </w:pPr>
    </w:p>
    <w:p w:rsidR="005645C8" w:rsidRPr="00AE4BCF" w:rsidRDefault="005645C8">
      <w:pPr>
        <w:spacing w:after="0"/>
        <w:ind w:left="120"/>
        <w:rPr>
          <w:lang w:val="ru-RU"/>
        </w:rPr>
      </w:pPr>
    </w:p>
    <w:p w:rsidR="005645C8" w:rsidRPr="00AE4BCF" w:rsidRDefault="005645C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E4BCF" w:rsidTr="000D4161">
        <w:tc>
          <w:tcPr>
            <w:tcW w:w="3114" w:type="dxa"/>
          </w:tcPr>
          <w:p w:rsidR="00C53FFE" w:rsidRPr="0040209D" w:rsidRDefault="00AE4BC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E4B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МС Зам.директора по УМР</w:t>
            </w:r>
          </w:p>
          <w:p w:rsidR="004E6975" w:rsidRDefault="00AE4BC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E4BC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С.З.Халидова</w:t>
            </w:r>
          </w:p>
          <w:p w:rsidR="004E6975" w:rsidRDefault="00AE4B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E4B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E4B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E4BC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E4B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Зам.директора. по УВР МБОУ "СОШ№8 г.Шали"</w:t>
            </w:r>
          </w:p>
          <w:p w:rsidR="004E6975" w:rsidRDefault="00AE4BC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E4BC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Ж.Ш. Амирова</w:t>
            </w:r>
          </w:p>
          <w:p w:rsidR="004E6975" w:rsidRDefault="00AE4B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E4B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E4B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E4B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 №8 г.Шали "</w:t>
            </w:r>
          </w:p>
          <w:p w:rsidR="000E6D86" w:rsidRDefault="00AE4BC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E4BC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А.С. Ахмарова</w:t>
            </w:r>
          </w:p>
          <w:p w:rsidR="000E6D86" w:rsidRDefault="00AE4BC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E4B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45C8" w:rsidRPr="00AE4BCF" w:rsidRDefault="005645C8">
      <w:pPr>
        <w:spacing w:after="0"/>
        <w:ind w:left="120"/>
        <w:rPr>
          <w:lang w:val="ru-RU"/>
        </w:rPr>
      </w:pPr>
    </w:p>
    <w:p w:rsidR="005645C8" w:rsidRPr="00AE4BCF" w:rsidRDefault="00AE4BCF">
      <w:pPr>
        <w:spacing w:after="0"/>
        <w:ind w:left="120"/>
        <w:rPr>
          <w:lang w:val="ru-RU"/>
        </w:rPr>
      </w:pPr>
      <w:r w:rsidRPr="00AE4BCF">
        <w:rPr>
          <w:rFonts w:ascii="Times New Roman" w:hAnsi="Times New Roman"/>
          <w:color w:val="000000"/>
          <w:sz w:val="28"/>
          <w:lang w:val="ru-RU"/>
        </w:rPr>
        <w:t>‌</w:t>
      </w:r>
    </w:p>
    <w:p w:rsidR="005645C8" w:rsidRPr="00AE4BCF" w:rsidRDefault="005645C8">
      <w:pPr>
        <w:spacing w:after="0"/>
        <w:ind w:left="120"/>
        <w:rPr>
          <w:lang w:val="ru-RU"/>
        </w:rPr>
      </w:pPr>
    </w:p>
    <w:p w:rsidR="005645C8" w:rsidRPr="00AE4BCF" w:rsidRDefault="005645C8">
      <w:pPr>
        <w:spacing w:after="0"/>
        <w:ind w:left="120"/>
        <w:rPr>
          <w:lang w:val="ru-RU"/>
        </w:rPr>
      </w:pPr>
    </w:p>
    <w:p w:rsidR="005645C8" w:rsidRPr="00AE4BCF" w:rsidRDefault="005645C8">
      <w:pPr>
        <w:spacing w:after="0"/>
        <w:ind w:left="120"/>
        <w:rPr>
          <w:lang w:val="ru-RU"/>
        </w:rPr>
      </w:pPr>
    </w:p>
    <w:p w:rsidR="005645C8" w:rsidRPr="00AE4BCF" w:rsidRDefault="00AE4BCF">
      <w:pPr>
        <w:spacing w:after="0" w:line="408" w:lineRule="auto"/>
        <w:ind w:left="120"/>
        <w:jc w:val="center"/>
        <w:rPr>
          <w:lang w:val="ru-RU"/>
        </w:rPr>
      </w:pPr>
      <w:r w:rsidRPr="00AE4BC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645C8" w:rsidRPr="00AE4BCF" w:rsidRDefault="00AE4BCF">
      <w:pPr>
        <w:spacing w:after="0" w:line="408" w:lineRule="auto"/>
        <w:ind w:left="120"/>
        <w:jc w:val="center"/>
        <w:rPr>
          <w:lang w:val="ru-RU"/>
        </w:rPr>
      </w:pPr>
      <w:r w:rsidRPr="00AE4BC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E4BCF">
        <w:rPr>
          <w:rFonts w:ascii="Times New Roman" w:hAnsi="Times New Roman"/>
          <w:color w:val="000000"/>
          <w:sz w:val="28"/>
          <w:lang w:val="ru-RU"/>
        </w:rPr>
        <w:t xml:space="preserve"> 587878)</w:t>
      </w:r>
    </w:p>
    <w:p w:rsidR="005645C8" w:rsidRPr="00AE4BCF" w:rsidRDefault="005645C8">
      <w:pPr>
        <w:spacing w:after="0"/>
        <w:ind w:left="120"/>
        <w:jc w:val="center"/>
        <w:rPr>
          <w:lang w:val="ru-RU"/>
        </w:rPr>
      </w:pPr>
    </w:p>
    <w:p w:rsidR="005645C8" w:rsidRPr="00AE4BCF" w:rsidRDefault="00AE4BCF">
      <w:pPr>
        <w:spacing w:after="0" w:line="408" w:lineRule="auto"/>
        <w:ind w:left="120"/>
        <w:jc w:val="center"/>
        <w:rPr>
          <w:lang w:val="ru-RU"/>
        </w:rPr>
      </w:pPr>
      <w:r w:rsidRPr="00AE4BCF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5645C8" w:rsidRPr="00AE4BCF" w:rsidRDefault="00AE4BCF">
      <w:pPr>
        <w:spacing w:after="0" w:line="408" w:lineRule="auto"/>
        <w:ind w:left="120"/>
        <w:jc w:val="center"/>
        <w:rPr>
          <w:lang w:val="ru-RU"/>
        </w:rPr>
      </w:pPr>
      <w:r w:rsidRPr="00AE4BCF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5645C8" w:rsidRPr="00AE4BCF" w:rsidRDefault="005645C8">
      <w:pPr>
        <w:spacing w:after="0"/>
        <w:ind w:left="120"/>
        <w:jc w:val="center"/>
        <w:rPr>
          <w:lang w:val="ru-RU"/>
        </w:rPr>
      </w:pPr>
    </w:p>
    <w:p w:rsidR="005645C8" w:rsidRPr="00AE4BCF" w:rsidRDefault="005645C8">
      <w:pPr>
        <w:spacing w:after="0"/>
        <w:ind w:left="120"/>
        <w:jc w:val="center"/>
        <w:rPr>
          <w:lang w:val="ru-RU"/>
        </w:rPr>
      </w:pPr>
    </w:p>
    <w:p w:rsidR="005645C8" w:rsidRPr="00AE4BCF" w:rsidRDefault="005645C8">
      <w:pPr>
        <w:spacing w:after="0"/>
        <w:ind w:left="120"/>
        <w:jc w:val="center"/>
        <w:rPr>
          <w:lang w:val="ru-RU"/>
        </w:rPr>
      </w:pPr>
    </w:p>
    <w:p w:rsidR="005645C8" w:rsidRPr="00AE4BCF" w:rsidRDefault="005645C8">
      <w:pPr>
        <w:spacing w:after="0"/>
        <w:ind w:left="120"/>
        <w:jc w:val="center"/>
        <w:rPr>
          <w:lang w:val="ru-RU"/>
        </w:rPr>
      </w:pPr>
    </w:p>
    <w:p w:rsidR="005645C8" w:rsidRPr="00AE4BCF" w:rsidRDefault="005645C8">
      <w:pPr>
        <w:spacing w:after="0"/>
        <w:ind w:left="120"/>
        <w:jc w:val="center"/>
        <w:rPr>
          <w:lang w:val="ru-RU"/>
        </w:rPr>
      </w:pPr>
    </w:p>
    <w:p w:rsidR="005645C8" w:rsidRPr="00AE4BCF" w:rsidRDefault="005645C8">
      <w:pPr>
        <w:spacing w:after="0"/>
        <w:ind w:left="120"/>
        <w:jc w:val="center"/>
        <w:rPr>
          <w:lang w:val="ru-RU"/>
        </w:rPr>
      </w:pPr>
    </w:p>
    <w:p w:rsidR="005645C8" w:rsidRPr="00AE4BCF" w:rsidRDefault="005645C8">
      <w:pPr>
        <w:spacing w:after="0"/>
        <w:ind w:left="120"/>
        <w:jc w:val="center"/>
        <w:rPr>
          <w:lang w:val="ru-RU"/>
        </w:rPr>
      </w:pPr>
    </w:p>
    <w:p w:rsidR="005645C8" w:rsidRPr="00AE4BCF" w:rsidRDefault="005645C8">
      <w:pPr>
        <w:spacing w:after="0"/>
        <w:ind w:left="120"/>
        <w:jc w:val="center"/>
        <w:rPr>
          <w:lang w:val="ru-RU"/>
        </w:rPr>
      </w:pPr>
    </w:p>
    <w:p w:rsidR="005645C8" w:rsidRPr="00AE4BCF" w:rsidRDefault="005645C8">
      <w:pPr>
        <w:spacing w:after="0"/>
        <w:ind w:left="120"/>
        <w:jc w:val="center"/>
        <w:rPr>
          <w:lang w:val="ru-RU"/>
        </w:rPr>
      </w:pPr>
    </w:p>
    <w:p w:rsidR="005645C8" w:rsidRPr="00AE4BCF" w:rsidRDefault="005645C8">
      <w:pPr>
        <w:spacing w:after="0"/>
        <w:ind w:left="120"/>
        <w:jc w:val="center"/>
        <w:rPr>
          <w:lang w:val="ru-RU"/>
        </w:rPr>
      </w:pPr>
    </w:p>
    <w:p w:rsidR="005645C8" w:rsidRPr="00AE4BCF" w:rsidRDefault="005645C8">
      <w:pPr>
        <w:spacing w:after="0"/>
        <w:ind w:left="120"/>
        <w:jc w:val="center"/>
        <w:rPr>
          <w:lang w:val="ru-RU"/>
        </w:rPr>
      </w:pPr>
    </w:p>
    <w:p w:rsidR="005645C8" w:rsidRPr="00AE4BCF" w:rsidRDefault="005645C8">
      <w:pPr>
        <w:spacing w:after="0"/>
        <w:ind w:left="120"/>
        <w:jc w:val="center"/>
        <w:rPr>
          <w:lang w:val="ru-RU"/>
        </w:rPr>
      </w:pPr>
    </w:p>
    <w:p w:rsidR="005645C8" w:rsidRPr="00AE4BCF" w:rsidRDefault="00AE4BCF">
      <w:pPr>
        <w:spacing w:after="0"/>
        <w:ind w:left="120"/>
        <w:jc w:val="center"/>
        <w:rPr>
          <w:lang w:val="ru-RU"/>
        </w:rPr>
      </w:pPr>
      <w:r w:rsidRPr="00AE4BC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c34a7f4-4026-4a2d-8185-cd5f043d8440"/>
      <w:r w:rsidRPr="00AE4BCF">
        <w:rPr>
          <w:rFonts w:ascii="Times New Roman" w:hAnsi="Times New Roman"/>
          <w:b/>
          <w:color w:val="000000"/>
          <w:sz w:val="28"/>
          <w:lang w:val="ru-RU"/>
        </w:rPr>
        <w:t xml:space="preserve">г.Шали </w:t>
      </w:r>
      <w:bookmarkEnd w:id="4"/>
      <w:r w:rsidRPr="00AE4BC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e14b86-74d9-40f7-89f9-3e3227438fe0"/>
      <w:r w:rsidRPr="00AE4BC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E4BC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E4BCF">
        <w:rPr>
          <w:rFonts w:ascii="Times New Roman" w:hAnsi="Times New Roman"/>
          <w:color w:val="000000"/>
          <w:sz w:val="28"/>
          <w:lang w:val="ru-RU"/>
        </w:rPr>
        <w:t>​</w:t>
      </w:r>
    </w:p>
    <w:p w:rsidR="005645C8" w:rsidRPr="00AE4BCF" w:rsidRDefault="005645C8">
      <w:pPr>
        <w:spacing w:after="0"/>
        <w:ind w:left="120"/>
        <w:rPr>
          <w:lang w:val="ru-RU"/>
        </w:rPr>
      </w:pPr>
    </w:p>
    <w:p w:rsidR="005645C8" w:rsidRPr="00AE4BCF" w:rsidRDefault="005645C8">
      <w:pPr>
        <w:rPr>
          <w:lang w:val="ru-RU"/>
        </w:rPr>
        <w:sectPr w:rsidR="005645C8" w:rsidRPr="00AE4BCF">
          <w:pgSz w:w="11906" w:h="16383"/>
          <w:pgMar w:top="1134" w:right="850" w:bottom="1134" w:left="1701" w:header="720" w:footer="720" w:gutter="0"/>
          <w:cols w:space="720"/>
        </w:sectPr>
      </w:pPr>
    </w:p>
    <w:p w:rsidR="005645C8" w:rsidRPr="00AE4BCF" w:rsidRDefault="00AE4BCF">
      <w:pPr>
        <w:spacing w:after="0" w:line="264" w:lineRule="auto"/>
        <w:ind w:left="120"/>
        <w:jc w:val="both"/>
        <w:rPr>
          <w:lang w:val="ru-RU"/>
        </w:rPr>
      </w:pPr>
      <w:bookmarkStart w:id="6" w:name="block-4136182"/>
      <w:bookmarkEnd w:id="0"/>
      <w:r w:rsidRPr="00AE4B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645C8" w:rsidRPr="00AE4BCF" w:rsidRDefault="005645C8">
      <w:pPr>
        <w:spacing w:after="0" w:line="264" w:lineRule="auto"/>
        <w:ind w:left="120"/>
        <w:jc w:val="both"/>
        <w:rPr>
          <w:lang w:val="ru-RU"/>
        </w:rPr>
      </w:pPr>
    </w:p>
    <w:p w:rsidR="005645C8" w:rsidRPr="00AE4BCF" w:rsidRDefault="00AE4BCF">
      <w:pPr>
        <w:spacing w:after="0" w:line="264" w:lineRule="auto"/>
        <w:ind w:firstLine="600"/>
        <w:jc w:val="both"/>
        <w:rPr>
          <w:lang w:val="ru-RU"/>
        </w:rPr>
      </w:pPr>
      <w:r w:rsidRPr="00AE4BC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645C8" w:rsidRPr="00AE4BCF" w:rsidRDefault="00AE4B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4BCF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</w:t>
      </w:r>
      <w:r w:rsidRPr="00AE4BCF">
        <w:rPr>
          <w:rFonts w:ascii="Times New Roman" w:hAnsi="Times New Roman"/>
          <w:color w:val="000000"/>
          <w:sz w:val="28"/>
          <w:lang w:val="ru-RU"/>
        </w:rPr>
        <w:t>обучающихся;</w:t>
      </w:r>
    </w:p>
    <w:p w:rsidR="005645C8" w:rsidRPr="00AE4BCF" w:rsidRDefault="00AE4B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4BC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645C8" w:rsidRPr="00AE4BCF" w:rsidRDefault="00AE4B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4BCF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</w:t>
      </w:r>
      <w:r w:rsidRPr="00AE4BCF">
        <w:rPr>
          <w:rFonts w:ascii="Times New Roman" w:hAnsi="Times New Roman"/>
          <w:color w:val="000000"/>
          <w:sz w:val="28"/>
          <w:lang w:val="ru-RU"/>
        </w:rPr>
        <w:t>ающего мира;</w:t>
      </w:r>
    </w:p>
    <w:p w:rsidR="005645C8" w:rsidRPr="00AE4BCF" w:rsidRDefault="00AE4B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E4BCF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</w:t>
      </w:r>
      <w:r w:rsidRPr="00AE4BCF">
        <w:rPr>
          <w:rFonts w:ascii="Times New Roman" w:hAnsi="Times New Roman"/>
          <w:color w:val="000000"/>
          <w:sz w:val="28"/>
          <w:lang w:val="ru-RU"/>
        </w:rPr>
        <w:t>оценивать их на соответствие практической ситуации.</w:t>
      </w:r>
    </w:p>
    <w:p w:rsidR="005645C8" w:rsidRPr="00AE4BCF" w:rsidRDefault="00AE4BCF">
      <w:pPr>
        <w:spacing w:after="0" w:line="264" w:lineRule="auto"/>
        <w:ind w:firstLine="600"/>
        <w:jc w:val="both"/>
        <w:rPr>
          <w:lang w:val="ru-RU"/>
        </w:rPr>
      </w:pPr>
      <w:r w:rsidRPr="00AE4BC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</w:t>
      </w:r>
      <w:r w:rsidRPr="00AE4BCF">
        <w:rPr>
          <w:rFonts w:ascii="Times New Roman" w:hAnsi="Times New Roman"/>
          <w:color w:val="000000"/>
          <w:sz w:val="28"/>
          <w:lang w:val="ru-RU"/>
        </w:rPr>
        <w:t>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645C8" w:rsidRDefault="00AE4BCF">
      <w:pPr>
        <w:spacing w:after="0" w:line="264" w:lineRule="auto"/>
        <w:ind w:firstLine="600"/>
        <w:jc w:val="both"/>
      </w:pPr>
      <w:r w:rsidRPr="00AE4BCF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</w:t>
      </w:r>
      <w:r w:rsidRPr="00AE4BCF">
        <w:rPr>
          <w:rFonts w:ascii="Times New Roman" w:hAnsi="Times New Roman"/>
          <w:color w:val="000000"/>
          <w:sz w:val="28"/>
          <w:lang w:val="ru-RU"/>
        </w:rPr>
        <w:t>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</w:t>
      </w:r>
      <w:r w:rsidRPr="00AE4BCF">
        <w:rPr>
          <w:rFonts w:ascii="Times New Roman" w:hAnsi="Times New Roman"/>
          <w:color w:val="000000"/>
          <w:sz w:val="28"/>
          <w:lang w:val="ru-RU"/>
        </w:rPr>
        <w:t xml:space="preserve">ений. </w:t>
      </w:r>
      <w:r>
        <w:rPr>
          <w:rFonts w:ascii="Times New Roman" w:hAnsi="Times New Roman"/>
          <w:color w:val="000000"/>
          <w:sz w:val="28"/>
        </w:rPr>
        <w:t>Изучение натуральных чисел продолжается в 6 классе знакомством с начальными понятиями теории делимости.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</w:t>
      </w:r>
      <w:r>
        <w:rPr>
          <w:rFonts w:ascii="Times New Roman" w:hAnsi="Times New Roman"/>
          <w:color w:val="000000"/>
          <w:sz w:val="28"/>
        </w:rPr>
        <w:t>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</w:t>
      </w:r>
      <w:r>
        <w:rPr>
          <w:rFonts w:ascii="Times New Roman" w:hAnsi="Times New Roman"/>
          <w:color w:val="000000"/>
          <w:sz w:val="28"/>
        </w:rPr>
        <w:t>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</w:t>
      </w:r>
      <w:r>
        <w:rPr>
          <w:rFonts w:ascii="Times New Roman" w:hAnsi="Times New Roman"/>
          <w:color w:val="000000"/>
          <w:sz w:val="28"/>
        </w:rPr>
        <w:t xml:space="preserve">у отнесён второй </w:t>
      </w:r>
      <w:r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</w:t>
      </w:r>
      <w:r>
        <w:rPr>
          <w:rFonts w:ascii="Times New Roman" w:hAnsi="Times New Roman"/>
          <w:color w:val="000000"/>
          <w:sz w:val="28"/>
        </w:rPr>
        <w:t>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</w:t>
      </w:r>
      <w:r>
        <w:rPr>
          <w:rFonts w:ascii="Times New Roman" w:hAnsi="Times New Roman"/>
          <w:color w:val="000000"/>
          <w:sz w:val="28"/>
        </w:rPr>
        <w:t>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</w:t>
      </w:r>
      <w:r>
        <w:rPr>
          <w:rFonts w:ascii="Times New Roman" w:hAnsi="Times New Roman"/>
          <w:color w:val="000000"/>
          <w:sz w:val="28"/>
        </w:rPr>
        <w:t xml:space="preserve">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</w:t>
      </w:r>
      <w:r>
        <w:rPr>
          <w:rFonts w:ascii="Times New Roman" w:hAnsi="Times New Roman"/>
          <w:color w:val="000000"/>
          <w:sz w:val="28"/>
        </w:rPr>
        <w:t>а будет продолжено в курсе алгебры 7 класса.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</w:t>
      </w:r>
      <w:r>
        <w:rPr>
          <w:rFonts w:ascii="Times New Roman" w:hAnsi="Times New Roman"/>
          <w:color w:val="000000"/>
          <w:sz w:val="28"/>
        </w:rPr>
        <w:t>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</w:t>
      </w:r>
      <w:r>
        <w:rPr>
          <w:rFonts w:ascii="Times New Roman" w:hAnsi="Times New Roman"/>
          <w:color w:val="000000"/>
          <w:sz w:val="28"/>
        </w:rPr>
        <w:t>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</w:t>
      </w:r>
      <w:r>
        <w:rPr>
          <w:rFonts w:ascii="Times New Roman" w:hAnsi="Times New Roman"/>
          <w:color w:val="000000"/>
          <w:sz w:val="28"/>
        </w:rPr>
        <w:t>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</w:t>
      </w:r>
      <w:r>
        <w:rPr>
          <w:rFonts w:ascii="Times New Roman" w:hAnsi="Times New Roman"/>
          <w:color w:val="000000"/>
          <w:sz w:val="28"/>
        </w:rPr>
        <w:t>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</w:t>
      </w:r>
      <w:r>
        <w:rPr>
          <w:rFonts w:ascii="Times New Roman" w:hAnsi="Times New Roman"/>
          <w:color w:val="000000"/>
          <w:sz w:val="28"/>
        </w:rPr>
        <w:t>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</w:t>
      </w:r>
      <w:r>
        <w:rPr>
          <w:rFonts w:ascii="Times New Roman" w:hAnsi="Times New Roman"/>
          <w:color w:val="000000"/>
          <w:sz w:val="28"/>
        </w:rPr>
        <w:t xml:space="preserve">зучения наглядной геометрии знания, </w:t>
      </w:r>
      <w:r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</w:t>
      </w:r>
      <w:r>
        <w:rPr>
          <w:rFonts w:ascii="Times New Roman" w:hAnsi="Times New Roman"/>
          <w:color w:val="000000"/>
          <w:sz w:val="28"/>
        </w:rPr>
        <w:t>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7" w:name="b3bba1d8-96c6-4edf-a714-0cf8fa85e20b"/>
      <w:r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</w:t>
      </w:r>
      <w:r>
        <w:rPr>
          <w:rFonts w:ascii="Times New Roman" w:hAnsi="Times New Roman"/>
          <w:color w:val="000000"/>
          <w:sz w:val="28"/>
        </w:rPr>
        <w:t>асов в неделю).</w:t>
      </w:r>
      <w:bookmarkEnd w:id="7"/>
      <w:r>
        <w:rPr>
          <w:rFonts w:ascii="Times New Roman" w:hAnsi="Times New Roman"/>
          <w:color w:val="000000"/>
          <w:sz w:val="28"/>
        </w:rPr>
        <w:t>‌‌‌</w:t>
      </w:r>
    </w:p>
    <w:p w:rsidR="005645C8" w:rsidRDefault="005645C8">
      <w:pPr>
        <w:sectPr w:rsidR="005645C8">
          <w:pgSz w:w="11906" w:h="16383"/>
          <w:pgMar w:top="1134" w:right="850" w:bottom="1134" w:left="1701" w:header="720" w:footer="720" w:gutter="0"/>
          <w:cols w:space="720"/>
        </w:sectPr>
      </w:pPr>
    </w:p>
    <w:p w:rsidR="005645C8" w:rsidRDefault="00AE4BCF">
      <w:pPr>
        <w:spacing w:after="0" w:line="264" w:lineRule="auto"/>
        <w:ind w:left="120"/>
        <w:jc w:val="both"/>
      </w:pPr>
      <w:bookmarkStart w:id="8" w:name="block-413618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5645C8" w:rsidRDefault="005645C8">
      <w:pPr>
        <w:spacing w:after="0" w:line="264" w:lineRule="auto"/>
        <w:ind w:left="120"/>
        <w:jc w:val="both"/>
      </w:pPr>
    </w:p>
    <w:p w:rsidR="005645C8" w:rsidRDefault="00AE4B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5645C8" w:rsidRDefault="005645C8">
      <w:pPr>
        <w:spacing w:after="0" w:line="264" w:lineRule="auto"/>
        <w:ind w:left="120"/>
        <w:jc w:val="both"/>
      </w:pP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</w:t>
      </w:r>
      <w:r>
        <w:rPr>
          <w:rFonts w:ascii="Times New Roman" w:hAnsi="Times New Roman"/>
          <w:color w:val="000000"/>
          <w:sz w:val="28"/>
        </w:rPr>
        <w:t>к пример непозиционной системы счисления. Десятичная система счисления.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</w:t>
      </w:r>
      <w:r>
        <w:rPr>
          <w:rFonts w:ascii="Times New Roman" w:hAnsi="Times New Roman"/>
          <w:color w:val="000000"/>
          <w:sz w:val="28"/>
        </w:rPr>
        <w:t xml:space="preserve">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</w:t>
      </w:r>
      <w:r>
        <w:rPr>
          <w:rFonts w:ascii="Times New Roman" w:hAnsi="Times New Roman"/>
          <w:color w:val="000000"/>
          <w:sz w:val="28"/>
        </w:rPr>
        <w:t>е свойства (законы) сложения и умножения, распределительное свойство (закон) умножения.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Делители и кратные числа, разложение на множители. Простые и </w:t>
      </w:r>
      <w:r>
        <w:rPr>
          <w:rFonts w:ascii="Times New Roman" w:hAnsi="Times New Roman"/>
          <w:color w:val="000000"/>
          <w:sz w:val="28"/>
        </w:rPr>
        <w:t>составные числа. Признаки делимости на 2, 5, 10, 3, 9. Деление с остатком.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</w:t>
      </w:r>
      <w:r>
        <w:rPr>
          <w:rFonts w:ascii="Times New Roman" w:hAnsi="Times New Roman"/>
          <w:color w:val="000000"/>
          <w:sz w:val="28"/>
        </w:rPr>
        <w:t>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645C8" w:rsidRDefault="00AE4BCF">
      <w:pPr>
        <w:spacing w:after="0" w:line="264" w:lineRule="auto"/>
        <w:ind w:firstLine="600"/>
        <w:jc w:val="both"/>
      </w:pPr>
      <w:bookmarkStart w:id="9" w:name="_Toc124426196"/>
      <w:bookmarkEnd w:id="9"/>
      <w:r>
        <w:rPr>
          <w:rFonts w:ascii="Times New Roman" w:hAnsi="Times New Roman"/>
          <w:b/>
          <w:color w:val="000000"/>
          <w:sz w:val="28"/>
        </w:rPr>
        <w:t>Дроби</w:t>
      </w:r>
    </w:p>
    <w:p w:rsidR="005645C8" w:rsidRDefault="00AE4BCF">
      <w:pPr>
        <w:spacing w:after="0" w:line="264" w:lineRule="auto"/>
        <w:ind w:firstLine="600"/>
        <w:jc w:val="both"/>
      </w:pPr>
      <w:bookmarkStart w:id="10" w:name="_Toc124426197"/>
      <w:bookmarkEnd w:id="10"/>
      <w:r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</w:t>
      </w:r>
      <w:r>
        <w:rPr>
          <w:rFonts w:ascii="Times New Roman" w:hAnsi="Times New Roman"/>
          <w:color w:val="000000"/>
          <w:sz w:val="28"/>
        </w:rPr>
        <w:t>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</w:t>
      </w:r>
      <w:r>
        <w:rPr>
          <w:rFonts w:ascii="Times New Roman" w:hAnsi="Times New Roman"/>
          <w:color w:val="000000"/>
          <w:sz w:val="28"/>
        </w:rPr>
        <w:t>ние дробей.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</w:t>
      </w:r>
      <w:r>
        <w:rPr>
          <w:rFonts w:ascii="Times New Roman" w:hAnsi="Times New Roman"/>
          <w:color w:val="000000"/>
          <w:sz w:val="28"/>
        </w:rPr>
        <w:t>на числовой прямой. Сравнение десятичных дробей.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</w:t>
      </w:r>
      <w:r>
        <w:rPr>
          <w:rFonts w:ascii="Times New Roman" w:hAnsi="Times New Roman"/>
          <w:color w:val="000000"/>
          <w:sz w:val="28"/>
        </w:rPr>
        <w:t>зможных вариантов. Использование при решении задач таблиц и схем.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</w:t>
      </w:r>
      <w:r>
        <w:rPr>
          <w:rFonts w:ascii="Times New Roman" w:hAnsi="Times New Roman"/>
          <w:color w:val="000000"/>
          <w:sz w:val="28"/>
        </w:rPr>
        <w:t>Связь между единицами измерения каждой величины.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5645C8" w:rsidRDefault="00AE4BCF">
      <w:pPr>
        <w:spacing w:after="0" w:line="264" w:lineRule="auto"/>
        <w:ind w:firstLine="600"/>
        <w:jc w:val="both"/>
      </w:pPr>
      <w:bookmarkStart w:id="11" w:name="_Toc124426198"/>
      <w:bookmarkEnd w:id="11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5645C8" w:rsidRDefault="00AE4BCF">
      <w:pPr>
        <w:spacing w:after="0" w:line="264" w:lineRule="auto"/>
        <w:ind w:firstLine="600"/>
        <w:jc w:val="both"/>
      </w:pPr>
      <w:bookmarkStart w:id="12" w:name="_Toc124426200"/>
      <w:bookmarkEnd w:id="12"/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</w:t>
      </w:r>
      <w:r>
        <w:rPr>
          <w:rFonts w:ascii="Times New Roman" w:hAnsi="Times New Roman"/>
          <w:color w:val="000000"/>
          <w:sz w:val="28"/>
        </w:rPr>
        <w:t>угольник, окружность, круг. Угол. Прямой, острый, тупой и развёрнутый углы.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</w:t>
      </w:r>
      <w:r>
        <w:rPr>
          <w:rFonts w:ascii="Times New Roman" w:hAnsi="Times New Roman"/>
          <w:color w:val="000000"/>
          <w:sz w:val="28"/>
        </w:rPr>
        <w:t>и: многоугольник, прямоугольник, квадрат, треугольник, о равенстве фигур.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</w:t>
      </w:r>
      <w:r>
        <w:rPr>
          <w:rFonts w:ascii="Times New Roman" w:hAnsi="Times New Roman"/>
          <w:color w:val="000000"/>
          <w:sz w:val="28"/>
        </w:rPr>
        <w:t>оугольника, квадрата.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Наглядные представления о пространственных фигурах: прямоугольный </w:t>
      </w:r>
      <w:r>
        <w:rPr>
          <w:rFonts w:ascii="Times New Roman" w:hAnsi="Times New Roman"/>
          <w:color w:val="000000"/>
          <w:sz w:val="28"/>
        </w:rPr>
        <w:t>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</w:t>
      </w:r>
      <w:r>
        <w:rPr>
          <w:rFonts w:ascii="Times New Roman" w:hAnsi="Times New Roman"/>
          <w:color w:val="000000"/>
          <w:sz w:val="28"/>
        </w:rPr>
        <w:t>ия объёма.</w:t>
      </w:r>
    </w:p>
    <w:p w:rsidR="005645C8" w:rsidRDefault="00AE4B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5645C8" w:rsidRDefault="005645C8">
      <w:pPr>
        <w:spacing w:after="0" w:line="264" w:lineRule="auto"/>
        <w:ind w:left="120"/>
        <w:jc w:val="both"/>
      </w:pP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</w:t>
      </w:r>
      <w:r>
        <w:rPr>
          <w:rFonts w:ascii="Times New Roman" w:hAnsi="Times New Roman"/>
          <w:color w:val="000000"/>
          <w:sz w:val="28"/>
        </w:rPr>
        <w:t xml:space="preserve">аспределительного свойства умножения. Округление натуральных чисел. 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645C8" w:rsidRDefault="00AE4BCF">
      <w:pPr>
        <w:spacing w:after="0" w:line="264" w:lineRule="auto"/>
        <w:ind w:firstLine="600"/>
        <w:jc w:val="both"/>
      </w:pPr>
      <w:bookmarkStart w:id="13" w:name="_Toc124426201"/>
      <w:bookmarkEnd w:id="13"/>
      <w:r>
        <w:rPr>
          <w:rFonts w:ascii="Times New Roman" w:hAnsi="Times New Roman"/>
          <w:b/>
          <w:color w:val="000000"/>
          <w:sz w:val="28"/>
        </w:rPr>
        <w:t>Дроби</w:t>
      </w:r>
    </w:p>
    <w:p w:rsidR="005645C8" w:rsidRDefault="00AE4BCF">
      <w:pPr>
        <w:spacing w:after="0" w:line="264" w:lineRule="auto"/>
        <w:ind w:firstLine="600"/>
        <w:jc w:val="both"/>
      </w:pPr>
      <w:bookmarkStart w:id="14" w:name="_Toc124426202"/>
      <w:bookmarkEnd w:id="14"/>
      <w:r>
        <w:rPr>
          <w:rFonts w:ascii="Times New Roman" w:hAnsi="Times New Roman"/>
          <w:color w:val="000000"/>
          <w:sz w:val="28"/>
        </w:rPr>
        <w:t xml:space="preserve">Обыкновенная дробь, основное свойство </w:t>
      </w:r>
      <w:r>
        <w:rPr>
          <w:rFonts w:ascii="Times New Roman" w:hAnsi="Times New Roman"/>
          <w:color w:val="000000"/>
          <w:sz w:val="28"/>
        </w:rPr>
        <w:t>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</w:t>
      </w:r>
      <w:r>
        <w:rPr>
          <w:rFonts w:ascii="Times New Roman" w:hAnsi="Times New Roman"/>
          <w:color w:val="000000"/>
          <w:sz w:val="28"/>
        </w:rPr>
        <w:t>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</w:t>
      </w:r>
      <w:r>
        <w:rPr>
          <w:rFonts w:ascii="Times New Roman" w:hAnsi="Times New Roman"/>
          <w:color w:val="000000"/>
          <w:sz w:val="28"/>
        </w:rPr>
        <w:t>ч.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Положительные и отрицательные ч</w:t>
      </w:r>
      <w:r>
        <w:rPr>
          <w:rFonts w:ascii="Times New Roman" w:hAnsi="Times New Roman"/>
          <w:color w:val="000000"/>
          <w:sz w:val="28"/>
        </w:rPr>
        <w:t>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Прямоугольная система координат н</w:t>
      </w:r>
      <w:r>
        <w:rPr>
          <w:rFonts w:ascii="Times New Roman" w:hAnsi="Times New Roman"/>
          <w:color w:val="000000"/>
          <w:sz w:val="28"/>
        </w:rPr>
        <w:t>а плоскости. Координаты точки на плоскости, абсцисса и ордината. Построение точек и фигур на координатной плоскости.</w:t>
      </w:r>
    </w:p>
    <w:p w:rsidR="005645C8" w:rsidRDefault="00AE4BCF">
      <w:pPr>
        <w:spacing w:after="0" w:line="264" w:lineRule="auto"/>
        <w:ind w:firstLine="600"/>
        <w:jc w:val="both"/>
      </w:pPr>
      <w:bookmarkStart w:id="15" w:name="_Toc124426203"/>
      <w:bookmarkEnd w:id="15"/>
      <w:r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</w:t>
      </w:r>
      <w:r>
        <w:rPr>
          <w:rFonts w:ascii="Times New Roman" w:hAnsi="Times New Roman"/>
          <w:color w:val="000000"/>
          <w:sz w:val="28"/>
        </w:rPr>
        <w:t>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645C8" w:rsidRDefault="00AE4BCF">
      <w:pPr>
        <w:spacing w:after="0" w:line="264" w:lineRule="auto"/>
        <w:ind w:firstLine="600"/>
        <w:jc w:val="both"/>
      </w:pPr>
      <w:bookmarkStart w:id="16" w:name="_Toc124426204"/>
      <w:bookmarkEnd w:id="16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</w:t>
      </w:r>
      <w:r>
        <w:rPr>
          <w:rFonts w:ascii="Times New Roman" w:hAnsi="Times New Roman"/>
          <w:color w:val="000000"/>
          <w:sz w:val="28"/>
        </w:rPr>
        <w:t>е логических задач. Решение задач перебором всех возможных вариантов.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</w:t>
      </w:r>
      <w:r>
        <w:rPr>
          <w:rFonts w:ascii="Times New Roman" w:hAnsi="Times New Roman"/>
          <w:color w:val="000000"/>
          <w:sz w:val="28"/>
        </w:rPr>
        <w:t>стоимости, расстояния, времени, скорости. Связь между единицами измерения каждой величины.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</w:t>
      </w:r>
      <w:r>
        <w:rPr>
          <w:rFonts w:ascii="Times New Roman" w:hAnsi="Times New Roman"/>
          <w:color w:val="000000"/>
          <w:sz w:val="28"/>
        </w:rPr>
        <w:t xml:space="preserve"> Составление буквенных выражений по условию задачи.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645C8" w:rsidRDefault="00AE4BCF">
      <w:pPr>
        <w:spacing w:after="0" w:line="264" w:lineRule="auto"/>
        <w:ind w:firstLine="600"/>
        <w:jc w:val="both"/>
      </w:pPr>
      <w:bookmarkStart w:id="17" w:name="_Toc124426205"/>
      <w:bookmarkEnd w:id="17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</w:t>
      </w:r>
      <w:r>
        <w:rPr>
          <w:rFonts w:ascii="Times New Roman" w:hAnsi="Times New Roman"/>
          <w:color w:val="000000"/>
          <w:sz w:val="28"/>
        </w:rPr>
        <w:t>резок, луч, угол, ломаная, многоугольник, четырёхугольник, треугольник, окружность, круг.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</w:t>
      </w:r>
      <w:r>
        <w:rPr>
          <w:rFonts w:ascii="Times New Roman" w:hAnsi="Times New Roman"/>
          <w:color w:val="000000"/>
          <w:sz w:val="28"/>
        </w:rPr>
        <w:t>шрута на квадратной сетке.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</w:t>
      </w:r>
      <w:r>
        <w:rPr>
          <w:rFonts w:ascii="Times New Roman" w:hAnsi="Times New Roman"/>
          <w:color w:val="000000"/>
          <w:sz w:val="28"/>
        </w:rPr>
        <w:t>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</w:t>
      </w:r>
      <w:r>
        <w:rPr>
          <w:rFonts w:ascii="Times New Roman" w:hAnsi="Times New Roman"/>
          <w:color w:val="000000"/>
          <w:sz w:val="28"/>
        </w:rPr>
        <w:t>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Наглядные представления о пространстве</w:t>
      </w:r>
      <w:r>
        <w:rPr>
          <w:rFonts w:ascii="Times New Roman" w:hAnsi="Times New Roman"/>
          <w:color w:val="000000"/>
          <w:sz w:val="28"/>
        </w:rPr>
        <w:t>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</w:t>
      </w:r>
      <w:r>
        <w:rPr>
          <w:rFonts w:ascii="Times New Roman" w:hAnsi="Times New Roman"/>
          <w:color w:val="000000"/>
          <w:sz w:val="28"/>
        </w:rPr>
        <w:t>териалов).</w:t>
      </w:r>
    </w:p>
    <w:p w:rsidR="005645C8" w:rsidRDefault="00AE4BC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5645C8" w:rsidRDefault="005645C8">
      <w:pPr>
        <w:sectPr w:rsidR="005645C8">
          <w:pgSz w:w="11906" w:h="16383"/>
          <w:pgMar w:top="1134" w:right="850" w:bottom="1134" w:left="1701" w:header="720" w:footer="720" w:gutter="0"/>
          <w:cols w:space="720"/>
        </w:sectPr>
      </w:pPr>
    </w:p>
    <w:p w:rsidR="005645C8" w:rsidRDefault="00AE4BCF">
      <w:pPr>
        <w:spacing w:after="0" w:line="264" w:lineRule="auto"/>
        <w:ind w:left="120"/>
        <w:jc w:val="both"/>
      </w:pPr>
      <w:bookmarkStart w:id="18" w:name="block-413618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645C8" w:rsidRDefault="005645C8">
      <w:pPr>
        <w:spacing w:after="0" w:line="264" w:lineRule="auto"/>
        <w:ind w:left="120"/>
        <w:jc w:val="both"/>
      </w:pPr>
    </w:p>
    <w:p w:rsidR="005645C8" w:rsidRDefault="00AE4B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645C8" w:rsidRDefault="005645C8">
      <w:pPr>
        <w:spacing w:after="0" w:line="264" w:lineRule="auto"/>
        <w:ind w:left="120"/>
        <w:jc w:val="both"/>
      </w:pP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</w:t>
      </w:r>
      <w:r>
        <w:rPr>
          <w:rFonts w:ascii="Times New Roman" w:hAnsi="Times New Roman"/>
          <w:color w:val="000000"/>
          <w:sz w:val="28"/>
        </w:rPr>
        <w:t>математической школы, к использованию этих достижений в других науках и прикладных сферах;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</w:t>
      </w:r>
      <w:r>
        <w:rPr>
          <w:rFonts w:ascii="Times New Roman" w:hAnsi="Times New Roman"/>
          <w:color w:val="000000"/>
          <w:sz w:val="28"/>
        </w:rPr>
        <w:t>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</w:t>
      </w:r>
      <w:r>
        <w:rPr>
          <w:rFonts w:ascii="Times New Roman" w:hAnsi="Times New Roman"/>
          <w:color w:val="000000"/>
          <w:sz w:val="28"/>
        </w:rPr>
        <w:t>ельности учёного;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</w:t>
      </w:r>
      <w:r>
        <w:rPr>
          <w:rFonts w:ascii="Times New Roman" w:hAnsi="Times New Roman"/>
          <w:color w:val="000000"/>
          <w:sz w:val="28"/>
        </w:rPr>
        <w:t>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</w:t>
      </w:r>
      <w:r>
        <w:rPr>
          <w:rFonts w:ascii="Times New Roman" w:hAnsi="Times New Roman"/>
          <w:color w:val="000000"/>
          <w:sz w:val="28"/>
        </w:rPr>
        <w:t>атематических объектов, задач, решений, рассуждений, умению видеть математические закономерности в искусстве;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</w:t>
      </w:r>
      <w:r>
        <w:rPr>
          <w:rFonts w:ascii="Times New Roman" w:hAnsi="Times New Roman"/>
          <w:color w:val="000000"/>
          <w:sz w:val="28"/>
        </w:rPr>
        <w:t>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</w:t>
      </w:r>
      <w:r>
        <w:rPr>
          <w:rFonts w:ascii="Times New Roman" w:hAnsi="Times New Roman"/>
          <w:color w:val="000000"/>
          <w:sz w:val="28"/>
        </w:rPr>
        <w:t>ми навыками исследовательской деятельности;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</w:t>
      </w:r>
      <w:r>
        <w:rPr>
          <w:rFonts w:ascii="Times New Roman" w:hAnsi="Times New Roman"/>
          <w:color w:val="000000"/>
          <w:sz w:val="28"/>
        </w:rPr>
        <w:t>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</w:t>
      </w:r>
      <w:r>
        <w:rPr>
          <w:rFonts w:ascii="Times New Roman" w:hAnsi="Times New Roman"/>
          <w:color w:val="000000"/>
          <w:sz w:val="28"/>
        </w:rPr>
        <w:t>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</w:t>
      </w:r>
      <w:r>
        <w:rPr>
          <w:rFonts w:ascii="Times New Roman" w:hAnsi="Times New Roman"/>
          <w:b/>
          <w:color w:val="000000"/>
          <w:sz w:val="28"/>
        </w:rPr>
        <w:t>виям социальной и природной среды: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</w:t>
      </w:r>
      <w:r>
        <w:rPr>
          <w:rFonts w:ascii="Times New Roman" w:hAnsi="Times New Roman"/>
          <w:color w:val="000000"/>
          <w:sz w:val="28"/>
        </w:rPr>
        <w:t>выки и компетенции из опыта других;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</w:t>
      </w:r>
      <w:r>
        <w:rPr>
          <w:rFonts w:ascii="Times New Roman" w:hAnsi="Times New Roman"/>
          <w:color w:val="000000"/>
          <w:sz w:val="28"/>
        </w:rPr>
        <w:t>воё развитие;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645C8" w:rsidRDefault="00AE4B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</w:t>
      </w:r>
      <w:r>
        <w:rPr>
          <w:rFonts w:ascii="Times New Roman" w:hAnsi="Times New Roman"/>
          <w:b/>
          <w:color w:val="000000"/>
          <w:sz w:val="28"/>
        </w:rPr>
        <w:t>ТАТЫ</w:t>
      </w:r>
    </w:p>
    <w:p w:rsidR="005645C8" w:rsidRDefault="005645C8">
      <w:pPr>
        <w:spacing w:after="0" w:line="264" w:lineRule="auto"/>
        <w:ind w:left="120"/>
        <w:jc w:val="both"/>
      </w:pPr>
    </w:p>
    <w:p w:rsidR="005645C8" w:rsidRDefault="00AE4B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645C8" w:rsidRDefault="005645C8">
      <w:pPr>
        <w:spacing w:after="0" w:line="264" w:lineRule="auto"/>
        <w:ind w:left="120"/>
        <w:jc w:val="both"/>
      </w:pPr>
    </w:p>
    <w:p w:rsidR="005645C8" w:rsidRDefault="00AE4B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645C8" w:rsidRDefault="00AE4BC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</w:t>
      </w:r>
      <w:r>
        <w:rPr>
          <w:rFonts w:ascii="Times New Roman" w:hAnsi="Times New Roman"/>
          <w:color w:val="000000"/>
          <w:sz w:val="28"/>
        </w:rPr>
        <w:t>существенный признак классификации, основания для обобщения и сравнения, критерии проводимого анализа;</w:t>
      </w:r>
    </w:p>
    <w:p w:rsidR="005645C8" w:rsidRDefault="00AE4BC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645C8" w:rsidRDefault="00AE4BC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</w:t>
      </w:r>
      <w:r>
        <w:rPr>
          <w:rFonts w:ascii="Times New Roman" w:hAnsi="Times New Roman"/>
          <w:color w:val="000000"/>
          <w:sz w:val="28"/>
        </w:rPr>
        <w:t>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645C8" w:rsidRDefault="00AE4BC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</w:t>
      </w:r>
      <w:r>
        <w:rPr>
          <w:rFonts w:ascii="Times New Roman" w:hAnsi="Times New Roman"/>
          <w:color w:val="000000"/>
          <w:sz w:val="28"/>
        </w:rPr>
        <w:t xml:space="preserve"> аналогии;</w:t>
      </w:r>
    </w:p>
    <w:p w:rsidR="005645C8" w:rsidRDefault="00AE4BC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</w:t>
      </w:r>
      <w:r>
        <w:rPr>
          <w:rFonts w:ascii="Times New Roman" w:hAnsi="Times New Roman"/>
          <w:color w:val="000000"/>
          <w:sz w:val="28"/>
        </w:rPr>
        <w:t>ия;</w:t>
      </w:r>
    </w:p>
    <w:p w:rsidR="005645C8" w:rsidRDefault="00AE4BC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645C8" w:rsidRDefault="00AE4B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645C8" w:rsidRDefault="00AE4BC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</w:t>
      </w:r>
      <w:r>
        <w:rPr>
          <w:rFonts w:ascii="Times New Roman" w:hAnsi="Times New Roman"/>
          <w:color w:val="000000"/>
          <w:sz w:val="28"/>
        </w:rPr>
        <w:t>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645C8" w:rsidRDefault="00AE4BC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</w:t>
      </w:r>
      <w:r>
        <w:rPr>
          <w:rFonts w:ascii="Times New Roman" w:hAnsi="Times New Roman"/>
          <w:color w:val="000000"/>
          <w:sz w:val="28"/>
        </w:rPr>
        <w:t>дование по установлению особенностей математического объекта, зависимостей объектов между собой;</w:t>
      </w:r>
    </w:p>
    <w:p w:rsidR="005645C8" w:rsidRDefault="00AE4BC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</w:t>
      </w:r>
      <w:r>
        <w:rPr>
          <w:rFonts w:ascii="Times New Roman" w:hAnsi="Times New Roman"/>
          <w:color w:val="000000"/>
          <w:sz w:val="28"/>
        </w:rPr>
        <w:t xml:space="preserve"> обобщений;</w:t>
      </w:r>
    </w:p>
    <w:p w:rsidR="005645C8" w:rsidRDefault="00AE4BC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645C8" w:rsidRDefault="00AE4B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645C8" w:rsidRDefault="00AE4BC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5645C8" w:rsidRDefault="00AE4BC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</w:t>
      </w:r>
      <w:r>
        <w:rPr>
          <w:rFonts w:ascii="Times New Roman" w:hAnsi="Times New Roman"/>
          <w:color w:val="000000"/>
          <w:sz w:val="28"/>
        </w:rPr>
        <w:t>ть, систематизировать и интерпретировать информацию различных видов и форм представления;</w:t>
      </w:r>
    </w:p>
    <w:p w:rsidR="005645C8" w:rsidRDefault="00AE4BC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645C8" w:rsidRDefault="00AE4BC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</w:t>
      </w:r>
      <w:r>
        <w:rPr>
          <w:rFonts w:ascii="Times New Roman" w:hAnsi="Times New Roman"/>
          <w:color w:val="000000"/>
          <w:sz w:val="28"/>
        </w:rPr>
        <w:t>териям, предложенным учителем или сформулированным самостоятельно.</w:t>
      </w:r>
    </w:p>
    <w:p w:rsidR="005645C8" w:rsidRDefault="00AE4B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645C8" w:rsidRDefault="00AE4BC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 xml:space="preserve">в устных </w:t>
      </w:r>
      <w:r>
        <w:rPr>
          <w:rFonts w:ascii="Times New Roman" w:hAnsi="Times New Roman"/>
          <w:color w:val="000000"/>
          <w:sz w:val="28"/>
        </w:rPr>
        <w:t>и письменных текстах, давать пояснения по ходу решения задачи, комментировать полученный результат;</w:t>
      </w:r>
    </w:p>
    <w:p w:rsidR="005645C8" w:rsidRDefault="00AE4BC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</w:t>
      </w:r>
      <w:r>
        <w:rPr>
          <w:rFonts w:ascii="Times New Roman" w:hAnsi="Times New Roman"/>
          <w:color w:val="000000"/>
          <w:sz w:val="28"/>
        </w:rPr>
        <w:t xml:space="preserve">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645C8" w:rsidRDefault="00AE4BC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представлять результаты решения задачи, эксперимента, исследования, проекта, самостоятельно выбирать </w:t>
      </w:r>
      <w:r>
        <w:rPr>
          <w:rFonts w:ascii="Times New Roman" w:hAnsi="Times New Roman"/>
          <w:color w:val="000000"/>
          <w:sz w:val="28"/>
        </w:rPr>
        <w:t>формат выступления с учётом задач презентации и особенностей аудитории;</w:t>
      </w:r>
    </w:p>
    <w:p w:rsidR="005645C8" w:rsidRDefault="00AE4BC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645C8" w:rsidRDefault="00AE4BC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планировать </w:t>
      </w:r>
      <w:r>
        <w:rPr>
          <w:rFonts w:ascii="Times New Roman" w:hAnsi="Times New Roman"/>
          <w:color w:val="000000"/>
          <w:sz w:val="28"/>
        </w:rPr>
        <w:t>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645C8" w:rsidRDefault="00AE4BC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</w:t>
      </w:r>
      <w:r>
        <w:rPr>
          <w:rFonts w:ascii="Times New Roman" w:hAnsi="Times New Roman"/>
          <w:color w:val="000000"/>
          <w:sz w:val="28"/>
        </w:rPr>
        <w:t>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645C8" w:rsidRDefault="00AE4B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645C8" w:rsidRDefault="005645C8">
      <w:pPr>
        <w:spacing w:after="0" w:line="264" w:lineRule="auto"/>
        <w:ind w:left="120"/>
        <w:jc w:val="both"/>
      </w:pPr>
    </w:p>
    <w:p w:rsidR="005645C8" w:rsidRDefault="00AE4B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5645C8" w:rsidRDefault="00AE4BC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</w:t>
      </w:r>
      <w:r>
        <w:rPr>
          <w:rFonts w:ascii="Times New Roman" w:hAnsi="Times New Roman"/>
          <w:color w:val="000000"/>
          <w:sz w:val="28"/>
        </w:rPr>
        <w:t>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645C8" w:rsidRDefault="00AE4B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645C8" w:rsidRDefault="00AE4BC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</w:t>
      </w:r>
      <w:r>
        <w:rPr>
          <w:rFonts w:ascii="Times New Roman" w:hAnsi="Times New Roman"/>
          <w:color w:val="000000"/>
          <w:sz w:val="28"/>
        </w:rPr>
        <w:t>ть способами самопроверки, самоконтроля процесса и результата решения математической задачи;</w:t>
      </w:r>
    </w:p>
    <w:p w:rsidR="005645C8" w:rsidRDefault="00AE4BC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</w:t>
      </w:r>
      <w:r>
        <w:rPr>
          <w:rFonts w:ascii="Times New Roman" w:hAnsi="Times New Roman"/>
          <w:color w:val="000000"/>
          <w:sz w:val="28"/>
        </w:rPr>
        <w:t>удностей;</w:t>
      </w:r>
    </w:p>
    <w:p w:rsidR="005645C8" w:rsidRDefault="00AE4BC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645C8" w:rsidRDefault="005645C8">
      <w:pPr>
        <w:spacing w:after="0" w:line="264" w:lineRule="auto"/>
        <w:ind w:left="120"/>
        <w:jc w:val="both"/>
      </w:pPr>
    </w:p>
    <w:p w:rsidR="005645C8" w:rsidRDefault="00AE4B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5645C8" w:rsidRDefault="005645C8">
      <w:pPr>
        <w:spacing w:after="0" w:line="264" w:lineRule="auto"/>
        <w:ind w:left="120"/>
        <w:jc w:val="both"/>
      </w:pP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 xml:space="preserve"> обучающийся</w:t>
      </w:r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5645C8" w:rsidRDefault="00AE4BCF">
      <w:pPr>
        <w:spacing w:after="0" w:line="264" w:lineRule="auto"/>
        <w:ind w:firstLine="600"/>
        <w:jc w:val="both"/>
      </w:pPr>
      <w:bookmarkStart w:id="19" w:name="_Toc124426208"/>
      <w:bookmarkEnd w:id="19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и упорядочивать натуральные числа, сравнивать в простейших </w:t>
      </w:r>
      <w:r>
        <w:rPr>
          <w:rFonts w:ascii="Times New Roman" w:hAnsi="Times New Roman"/>
          <w:color w:val="000000"/>
          <w:sz w:val="28"/>
        </w:rPr>
        <w:t>случаях обыкновенные дроби, десятичные дроби.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</w:t>
      </w:r>
      <w:r>
        <w:rPr>
          <w:rFonts w:ascii="Times New Roman" w:hAnsi="Times New Roman"/>
          <w:color w:val="000000"/>
          <w:sz w:val="28"/>
        </w:rPr>
        <w:t xml:space="preserve"> с обыкновенными дробями в простейших случаях.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5645C8" w:rsidRDefault="00AE4BCF">
      <w:pPr>
        <w:spacing w:after="0" w:line="264" w:lineRule="auto"/>
        <w:ind w:firstLine="600"/>
        <w:jc w:val="both"/>
      </w:pPr>
      <w:bookmarkStart w:id="20" w:name="_Toc124426209"/>
      <w:bookmarkEnd w:id="20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текстовые задачи арифметическим способом и с помощью организованного конечного перебора всех </w:t>
      </w:r>
      <w:r>
        <w:rPr>
          <w:rFonts w:ascii="Times New Roman" w:hAnsi="Times New Roman"/>
          <w:color w:val="000000"/>
          <w:sz w:val="28"/>
        </w:rPr>
        <w:t>возможных вариантов.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единицами измерен</w:t>
      </w:r>
      <w:r>
        <w:rPr>
          <w:rFonts w:ascii="Times New Roman" w:hAnsi="Times New Roman"/>
          <w:color w:val="000000"/>
          <w:sz w:val="28"/>
        </w:rPr>
        <w:t>ия: цены, массы, расстояния, времени, скорости, выражать одни единицы величины через другие.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</w:t>
      </w:r>
      <w:r>
        <w:rPr>
          <w:rFonts w:ascii="Times New Roman" w:hAnsi="Times New Roman"/>
          <w:color w:val="000000"/>
          <w:sz w:val="28"/>
        </w:rPr>
        <w:t>решении задач.</w:t>
      </w:r>
    </w:p>
    <w:p w:rsidR="005645C8" w:rsidRDefault="00AE4BCF">
      <w:pPr>
        <w:spacing w:after="0" w:line="264" w:lineRule="auto"/>
        <w:ind w:firstLine="600"/>
        <w:jc w:val="both"/>
      </w:pPr>
      <w:bookmarkStart w:id="21" w:name="_Toc124426210"/>
      <w:bookmarkEnd w:id="21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терминоло</w:t>
      </w:r>
      <w:r>
        <w:rPr>
          <w:rFonts w:ascii="Times New Roman" w:hAnsi="Times New Roman"/>
          <w:color w:val="000000"/>
          <w:sz w:val="28"/>
        </w:rPr>
        <w:t>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дли</w:t>
      </w:r>
      <w:r>
        <w:rPr>
          <w:rFonts w:ascii="Times New Roman" w:hAnsi="Times New Roman"/>
          <w:color w:val="000000"/>
          <w:sz w:val="28"/>
        </w:rPr>
        <w:t>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пери</w:t>
      </w:r>
      <w:r>
        <w:rPr>
          <w:rFonts w:ascii="Times New Roman" w:hAnsi="Times New Roman"/>
          <w:color w:val="000000"/>
          <w:sz w:val="28"/>
        </w:rPr>
        <w:t>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</w:t>
      </w:r>
      <w:r>
        <w:rPr>
          <w:rFonts w:ascii="Times New Roman" w:hAnsi="Times New Roman"/>
          <w:color w:val="000000"/>
          <w:sz w:val="28"/>
        </w:rPr>
        <w:t>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несложные зада</w:t>
      </w:r>
      <w:r>
        <w:rPr>
          <w:rFonts w:ascii="Times New Roman" w:hAnsi="Times New Roman"/>
          <w:color w:val="000000"/>
          <w:sz w:val="28"/>
        </w:rPr>
        <w:t>чи на измерение геометрических величин в практических ситуациях.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6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5645C8" w:rsidRDefault="00AE4BCF">
      <w:pPr>
        <w:spacing w:after="0" w:line="264" w:lineRule="auto"/>
        <w:ind w:firstLine="600"/>
        <w:jc w:val="both"/>
      </w:pPr>
      <w:bookmarkStart w:id="22" w:name="_Toc124426211"/>
      <w:bookmarkEnd w:id="22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</w:t>
      </w:r>
      <w:r>
        <w:rPr>
          <w:rFonts w:ascii="Times New Roman" w:hAnsi="Times New Roman"/>
          <w:color w:val="000000"/>
          <w:sz w:val="28"/>
        </w:rPr>
        <w:t>дить (если это возможно) от одной формы записи числа к другой.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</w:t>
      </w:r>
      <w:r>
        <w:rPr>
          <w:rFonts w:ascii="Times New Roman" w:hAnsi="Times New Roman"/>
          <w:color w:val="000000"/>
          <w:sz w:val="28"/>
        </w:rPr>
        <w:t>льными и целыми числами, обыкновенными и десятичными дробями, положительными и отрицательными числами.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</w:t>
      </w:r>
      <w:r>
        <w:rPr>
          <w:rFonts w:ascii="Times New Roman" w:hAnsi="Times New Roman"/>
          <w:color w:val="000000"/>
          <w:sz w:val="28"/>
        </w:rPr>
        <w:t>рифметических действий.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ц</w:t>
      </w:r>
      <w:r>
        <w:rPr>
          <w:rFonts w:ascii="Times New Roman" w:hAnsi="Times New Roman"/>
          <w:color w:val="000000"/>
          <w:sz w:val="28"/>
        </w:rPr>
        <w:t>елые числа и десятичные дроби, находить приближения чисел.</w:t>
      </w:r>
    </w:p>
    <w:p w:rsidR="005645C8" w:rsidRDefault="00AE4BCF">
      <w:pPr>
        <w:spacing w:after="0" w:line="264" w:lineRule="auto"/>
        <w:ind w:firstLine="600"/>
        <w:jc w:val="both"/>
      </w:pPr>
      <w:bookmarkStart w:id="23" w:name="_Toc124426212"/>
      <w:bookmarkEnd w:id="23"/>
      <w:r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буквы для обозначения чисел при записи математических выражений, составлять буквенные выражения </w:t>
      </w:r>
      <w:r>
        <w:rPr>
          <w:rFonts w:ascii="Times New Roman" w:hAnsi="Times New Roman"/>
          <w:color w:val="000000"/>
          <w:sz w:val="28"/>
        </w:rPr>
        <w:t>и формулы, находить значения буквенных выражений, осуществляя необходимые подстановки и преобразования.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5645C8" w:rsidRDefault="00AE4BCF">
      <w:pPr>
        <w:spacing w:after="0" w:line="264" w:lineRule="auto"/>
        <w:ind w:firstLine="600"/>
        <w:jc w:val="both"/>
      </w:pPr>
      <w:bookmarkStart w:id="24" w:name="_Toc124426213"/>
      <w:bookmarkEnd w:id="24"/>
      <w:r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задачи, связанные</w:t>
      </w:r>
      <w:r>
        <w:rPr>
          <w:rFonts w:ascii="Times New Roman" w:hAnsi="Times New Roman"/>
          <w:color w:val="000000"/>
          <w:sz w:val="28"/>
        </w:rPr>
        <w:t xml:space="preserve"> с отношением, пропорциональностью величин, процентами, решать три основные задачи на дроби и проценты.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задачи, содержащие зависимости, связывающие величины: скорость, время, расстояние, цена, количество, стоимость, </w:t>
      </w:r>
      <w:r>
        <w:rPr>
          <w:rFonts w:ascii="Times New Roman" w:hAnsi="Times New Roman"/>
          <w:color w:val="000000"/>
          <w:sz w:val="28"/>
        </w:rPr>
        <w:t>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</w:t>
      </w:r>
      <w:r>
        <w:rPr>
          <w:rFonts w:ascii="Times New Roman" w:hAnsi="Times New Roman"/>
          <w:color w:val="000000"/>
          <w:sz w:val="28"/>
        </w:rPr>
        <w:t>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5645C8" w:rsidRDefault="00AE4BCF">
      <w:pPr>
        <w:spacing w:after="0" w:line="264" w:lineRule="auto"/>
        <w:ind w:firstLine="600"/>
        <w:jc w:val="both"/>
      </w:pPr>
      <w:bookmarkStart w:id="25" w:name="_Toc124426214"/>
      <w:bookmarkEnd w:id="25"/>
      <w:r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объектов окружающего </w:t>
      </w:r>
      <w:r>
        <w:rPr>
          <w:rFonts w:ascii="Times New Roman" w:hAnsi="Times New Roman"/>
          <w:color w:val="000000"/>
          <w:sz w:val="28"/>
        </w:rPr>
        <w:t>мира, имеющих форму изученных геометрических плоских и пространственных фигур, примеры равных и симметричных фигур.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</w:t>
      </w:r>
      <w:r>
        <w:rPr>
          <w:rFonts w:ascii="Times New Roman" w:hAnsi="Times New Roman"/>
          <w:color w:val="000000"/>
          <w:sz w:val="28"/>
        </w:rPr>
        <w:t>и, симметричные фигуры.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</w:t>
      </w:r>
      <w:r>
        <w:rPr>
          <w:rFonts w:ascii="Times New Roman" w:hAnsi="Times New Roman"/>
          <w:color w:val="000000"/>
          <w:sz w:val="28"/>
        </w:rPr>
        <w:t xml:space="preserve">величины, пользоваться при решении задач градусной </w:t>
      </w:r>
      <w:r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</w:t>
      </w:r>
      <w:r>
        <w:rPr>
          <w:rFonts w:ascii="Times New Roman" w:hAnsi="Times New Roman"/>
          <w:color w:val="000000"/>
          <w:sz w:val="28"/>
        </w:rPr>
        <w:t>ны через другие.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</w:t>
      </w:r>
      <w:r>
        <w:rPr>
          <w:rFonts w:ascii="Times New Roman" w:hAnsi="Times New Roman"/>
          <w:color w:val="000000"/>
          <w:sz w:val="28"/>
        </w:rPr>
        <w:t>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</w:t>
      </w:r>
      <w:r>
        <w:rPr>
          <w:rFonts w:ascii="Times New Roman" w:hAnsi="Times New Roman"/>
          <w:color w:val="000000"/>
          <w:sz w:val="28"/>
        </w:rPr>
        <w:t>нь, основание, развёртка.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645C8" w:rsidRDefault="00AE4B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несложные задачи на нахождение геометрических величин в </w:t>
      </w:r>
      <w:r>
        <w:rPr>
          <w:rFonts w:ascii="Times New Roman" w:hAnsi="Times New Roman"/>
          <w:color w:val="000000"/>
          <w:sz w:val="28"/>
        </w:rPr>
        <w:t>практических ситуациях.</w:t>
      </w:r>
    </w:p>
    <w:p w:rsidR="005645C8" w:rsidRDefault="005645C8">
      <w:pPr>
        <w:sectPr w:rsidR="005645C8">
          <w:pgSz w:w="11906" w:h="16383"/>
          <w:pgMar w:top="1134" w:right="850" w:bottom="1134" w:left="1701" w:header="720" w:footer="720" w:gutter="0"/>
          <w:cols w:space="720"/>
        </w:sectPr>
      </w:pPr>
    </w:p>
    <w:p w:rsidR="005645C8" w:rsidRDefault="00AE4BCF">
      <w:pPr>
        <w:spacing w:after="0"/>
        <w:ind w:left="120"/>
      </w:pPr>
      <w:bookmarkStart w:id="26" w:name="block-413618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645C8" w:rsidRDefault="00AE4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5645C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5C8" w:rsidRDefault="005645C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45C8" w:rsidRDefault="005645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5C8" w:rsidRDefault="00564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5C8" w:rsidRDefault="005645C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5C8" w:rsidRDefault="005645C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5C8" w:rsidRDefault="005645C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5C8" w:rsidRDefault="005645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5C8" w:rsidRDefault="005645C8"/>
        </w:tc>
      </w:tr>
      <w:tr w:rsidR="005645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Тела и фигуры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https://m.edsoo.ru/7f4131ce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5C8" w:rsidRDefault="005645C8"/>
        </w:tc>
      </w:tr>
    </w:tbl>
    <w:p w:rsidR="005645C8" w:rsidRDefault="005645C8">
      <w:pPr>
        <w:sectPr w:rsidR="00564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5C8" w:rsidRDefault="00AE4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5645C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5C8" w:rsidRDefault="005645C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45C8" w:rsidRDefault="005645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5C8" w:rsidRDefault="00564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5C8" w:rsidRDefault="005645C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5C8" w:rsidRDefault="005645C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5C8" w:rsidRDefault="005645C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5C8" w:rsidRDefault="005645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5C8" w:rsidRDefault="005645C8"/>
        </w:tc>
      </w:tr>
      <w:tr w:rsidR="005645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Наглядная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https://m.edsoo.ru/7f414736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645C8" w:rsidRDefault="005645C8"/>
        </w:tc>
      </w:tr>
    </w:tbl>
    <w:p w:rsidR="005645C8" w:rsidRDefault="005645C8">
      <w:pPr>
        <w:sectPr w:rsidR="00564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5C8" w:rsidRDefault="005645C8">
      <w:pPr>
        <w:sectPr w:rsidR="00564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5C8" w:rsidRDefault="00AE4BCF">
      <w:pPr>
        <w:spacing w:after="0"/>
        <w:ind w:left="120"/>
      </w:pPr>
      <w:bookmarkStart w:id="27" w:name="block-4136179"/>
      <w:bookmarkEnd w:id="2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5645C8" w:rsidRDefault="00AE4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5645C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5C8" w:rsidRDefault="005645C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45C8" w:rsidRDefault="005645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5C8" w:rsidRDefault="00564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5C8" w:rsidRDefault="005645C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5C8" w:rsidRDefault="005645C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5C8" w:rsidRDefault="005645C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5C8" w:rsidRDefault="005645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5C8" w:rsidRDefault="00564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5C8" w:rsidRDefault="005645C8"/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https://m.edsoo.ru/f2a0cc0c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https://m.edsoo.ru/f2a0cafe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https://m.edsoo.ru/f2a0e0fc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https://m.edsoo.ru/f2a0e2a0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https://m.edsoo.ru/f2a0e426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https://m.edsoo.ru/f2a0ce32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https://m.edsoo.ru/f2a0cf54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https://m.edsoo.ru/f2a0d300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https://m.edsoo.ru/f2a0d440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https://m.edsoo.ru/f2a0eaca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https://m.edsoo.ru/f2a0f5ba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https://m.edsoo.ru/f2a0f704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https://m.edsoo.ru/f2a0fd8a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https://m.edsoo.ru/f2a1015e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https://m.edsoo.ru/f2a10c3a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https://m.edsoo.ru/f2a10da2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https://m.edsoo.ru/f2a104ec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https://m.edsoo.ru/f2a0ef3e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https://m.edsoo.ru/f2a116b2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https://m.edsoo.ru/f2a1116c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https://m.edsoo.ru/f2a114fa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https://m.edsoo.ru/f2a11a90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https://m.edsoo.ru/f2a11bb2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делимости на 2, 5, 10, </w:t>
            </w:r>
            <w:r>
              <w:rPr>
                <w:rFonts w:ascii="Times New Roman" w:hAnsi="Times New Roman"/>
                <w:color w:val="000000"/>
                <w:sz w:val="24"/>
              </w:rPr>
              <w:t>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https://m.edsoo.ru/f2a11806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https://m.edsoo.ru/f2a1196e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https://m.edsoo.ru/f2a11f18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https://m.edsoo.ru/f2a12080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https://m.edsoo.ru/f2a123fa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на все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https://m.edsoo.ru/f2a0f894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https://m.edsoo.ru/f2a0f9fc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https://m.edsoo.ru/f2a121a2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https://m.edsoo.ru/f2a12558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https://m.edsoo.ru/f2a12832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https://m.edsoo.ru/f2a12990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https://m.edsoo.ru/f2a12cba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https://m.edsoo.ru/f2a0d54e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https://m.edsoo.ru/f2a0daee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https://m.edsoo.ru/f2a0df3a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https://m.edsoo.ru/f2a0d684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https://m.edsoo.ru/f2a0d7e2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https://m.edsoo.ru/f2a1302a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https://m.edsoo.ru/f2a1319c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https://m.edsoo.ru/f2a132fa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https://m.edsoo.ru/f2a13476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https://m.edsoo.ru/f2a13606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https://m.edsoo.ru/f2a13764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https://m.edsoo.ru/f2a13c8c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https://m.edsoo.ru/f2a14146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https://m.edsoo.ru/f2a153f2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https://m.edsoo.ru/f2a15582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https://m.edsoo.ru/f2a143e4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https://m.edsoo.ru/f2a1451a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https://m.edsoo.ru/f2a1463c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https://m.edsoo.ru/f2a1475e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https://m.edsoo.ru/f2a14c90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https://m.edsoo.ru/f2a14de4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https://m.edsoo.ru/f2a14f74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https://m.edsoo.ru/f2a151f4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https://m.edsoo.ru/f2a17cc4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https://m.edsoo.ru/f2a17e54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https://m.edsoo.ru/f2a1802a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https://m.edsoo.ru/f2a1592e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https://m.edsoo.ru/f2a15a5a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https://m.edsoo.ru/f2a15b68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https://m.edsoo.ru/f2a15e2e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</w:t>
            </w:r>
            <w:r>
              <w:rPr>
                <w:rFonts w:ascii="Times New Roman" w:hAnsi="Times New Roman"/>
                <w:color w:val="000000"/>
                <w:sz w:val="24"/>
              </w:rPr>
              <w:t>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https://m.edsoo.ru/f2a184e4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https://m.edsoo.ru/f2a18692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https://m.edsoo.ru/f2a18a20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https://m.edsoo.ru/f2a18b56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https://m.edsoo.ru/f2a19088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https://m.edsoo.ru/f2a19560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https://m.edsoo.ru/f2a196a0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https://m.edsoo.ru/f2a198da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https://m.edsoo.ru/f2a181ce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https://m.edsoo.ru/f2a1835e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https://m.edsoo.ru/f2a18c5a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https://m.edsoo.ru/f2a18e76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https://m.edsoo.ru/f2a18f7a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https://m.edsoo.ru/f2a199f2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https://m.edsoo.ru/f2a19c2c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https://m.edsoo.ru/f2a1a1d6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https://m.edsoo.ru/f2a1a2ee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https://m.edsoo.ru/f2a1a3fc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https://m.edsoo.ru/f2a1a51e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https://m.edsoo.ru/f2a16ae0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https://m.edsoo.ru/f2a16c7a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://m.edsoo.ru/f2a16e1e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https://m.edsoo.ru/f2a16194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и периметр прямоугольника и многоугольников, составленных из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https://m.edsoo.ru/f2a16fe0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и периметр прямоугольника и многоугольников, составленных из прямоугольников,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https://m.edsoo.ru/f2a17184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https://m.edsoo.ru/f2a17328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https://m.edsoo.ru/f2a1691e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https://m.edsoo.ru/f2a1b55e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https://m.edsoo.ru/f2a1b87e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https://m.edsoo.ru/f2a1bcfc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https://m.edsoo.ru/f2a1c49a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https://m.edsoo.ru/f2a1c63e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десятичных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https://m.edsoo.ru/f2a1cb02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https://m.edsoo.ru/f2a1cc2e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https://m.edsoo.ru/f2a1ce4a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https://m.edsoo.ru/f2a1cf62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https://m.edsoo.ru/f2a1d174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https://m.edsoo.ru/f2a1d516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https://m.edsoo.ru/f2a1d64c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https://m.edsoo.ru/f2a1d750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https://m.edsoo.ru/f2a1d85e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https://m.edsoo.ru/f2a1d962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https://m.edsoo.ru/f2a1da7a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https://m.edsoo.ru/f2a1db88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https://m.edsoo.ru/f2a1e01a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https://m.edsoo.ru/f2a1e150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https://m.edsoo.ru/f2a1e268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https://m.edsoo.ru/f2a1e3da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https://m.edsoo.ru/f2a1e4f2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https://m.edsoo.ru/f2a1e5f6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https://m.edsoo.ru/f2a1e704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https://m.edsoo.ru/f2a1e826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https://m.edsoo.ru/f2a1eb50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https://m.edsoo.ru/f2a1ec68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https://m.edsoo.ru/f2a1ed8a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https://m.edsoo.ru/f2a1ef10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https://m.edsoo.ru/f2a1f028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https://m.edsoo.ru/f2a1f136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https://m.edsoo.ru/f2a1f23a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https://m.edsoo.ru/f2a1a69a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https://m.edsoo.ru/f2a1ad2a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https://m.edsoo.ru/f2a1a802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https://m.edsoo.ru/f2a1a924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https://m.edsoo.ru/f2a1aef6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https://m.edsoo.ru/f2a1b09a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https://m.edsoo.ru/f2a1b248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класса,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https://m.edsoo.ru/f2a1f76c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https://m.edsoo.ru/f2a1f924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https://m.edsoo.ru/f2a1faaa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https://m.edsoo.ru/f2a1fc08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https://m.edsoo.ru/f2a1feec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https://m.edsoo.ru/f2a200a4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https://m.edsoo.ru/f2a201f8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https://m.edsoo.ru/f2a20388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https://m.edsoo.ru/f2a2069e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5C8" w:rsidRDefault="005645C8"/>
        </w:tc>
      </w:tr>
    </w:tbl>
    <w:p w:rsidR="005645C8" w:rsidRDefault="005645C8">
      <w:pPr>
        <w:sectPr w:rsidR="00564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5C8" w:rsidRDefault="00AE4B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5645C8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45C8" w:rsidRDefault="005645C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45C8" w:rsidRDefault="005645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5C8" w:rsidRDefault="00564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5C8" w:rsidRDefault="005645C8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45C8" w:rsidRDefault="005645C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45C8" w:rsidRDefault="005645C8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45C8" w:rsidRDefault="005645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5C8" w:rsidRDefault="005645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45C8" w:rsidRDefault="005645C8"/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https://m.edsoo.ru/f2a208ec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https://m.edsoo.ru/f2a20aea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https://m.edsoo.ru/f2a2140e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многозначными натуральными </w:t>
            </w:r>
            <w:r>
              <w:rPr>
                <w:rFonts w:ascii="Times New Roman" w:hAnsi="Times New Roman"/>
                <w:color w:val="000000"/>
                <w:sz w:val="24"/>
              </w:rPr>
              <w:t>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https://m.edsoo.ru/f2a21580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https://m.edsoo.ru/f2a216de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https://m.edsoo.ru/f2a2180a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https://m.edsoo.ru/f2a20c48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https://m.edsoo.ru/f2a20d6a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https://m.edsoo.ru/f2a21274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https://m.edsoo.ru/f2a22a3e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наибольший общий делитель и наименьшее общее </w:t>
            </w:r>
            <w:r>
              <w:rPr>
                <w:rFonts w:ascii="Times New Roman" w:hAnsi="Times New Roman"/>
                <w:color w:val="000000"/>
                <w:sz w:val="24"/>
              </w:rPr>
              <w:t>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https://m.edsoo.ru/f2a22b9c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https://m.edsoo.ru/f2a2340c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https://m.edsoo.ru/f2a22d2c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Делимость суммы и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https://m.edsoo.ru/f2a23254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https://m.edsoo.ru/f2a24104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https://m.edsoo.ru/f2a21e90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https://m.edsoo.ru/f2a2226e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https://m.edsoo.ru/f2a22412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https://m.edsoo.ru/f2a226e2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https://m.edsoo.ru/f2a228a4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https://m.edsoo.ru/f2a242a8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https://m.edsoo.ru/f2a24442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https://m.edsoo.ru/f2a24596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https://m.edsoo.ru/f2a248d4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https://m.edsoo.ru/f2a24a32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</w:t>
            </w:r>
            <w:r>
              <w:rPr>
                <w:rFonts w:ascii="Times New Roman" w:hAnsi="Times New Roman"/>
                <w:color w:val="000000"/>
                <w:sz w:val="24"/>
              </w:rPr>
              <w:t>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https://m.edsoo.ru/f2a24776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https://m.edsoo.ru/f2a24eb0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https://m.edsoo.ru/f2a261fc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https://m.edsoo.ru/f2a26670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https://m.edsoo.ru/f2a26936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https://m.edsoo.ru/f2a26ab2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https://m.edsoo.ru/f2a2721e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https://m.edsoo.ru/f2a2749e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https://m.edsoo.ru/f2a275ac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https://m.edsoo.ru/f2a2638c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https://m.edsoo.ru/f2a276c4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https://m.edsoo.ru/f2a277dc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https://m.edsoo.ru/f2a27d40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обыкновенными и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https://m.edsoo.ru/f2a27ec6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https://m.edsoo.ru/f2a27c00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https://m.edsoo.ru/f2a282c2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https://m.edsoo.ru/f2a28448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https://m.edsoo.ru/f2a28a7e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https://m.edsoo.ru/f2a28c22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https://m.edsoo.ru/f2a28d76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https://m.edsoo.ru/f2a28efc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процента от величины и величины по её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https://m.edsoo.ru/f2a29064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https://m.edsoo.ru/f2a291e0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https://m.edsoo.ru/f2a26512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https://m.edsoo.ru/f2a2818c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https://m.edsoo.ru/f2a29546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https://m.edsoo.ru/f2a29a46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https://m.edsoo.ru/f2a29d34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https://m.edsoo.ru/f2a29bea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https://m.edsoo.ru/f2a2509a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Осевая симметрия. </w:t>
            </w: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https://m.edsoo.ru/f2a25428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https://m.edsoo.ru/f2a252ca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https://m.edsoo.ru/f2a257fc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"Осевая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https://m.edsoo.ru/f2a2598c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https://m.edsoo.ru/f2a25ae0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https://m.edsoo.ru/f2a2b274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https://m.edsoo.ru/f2a2b972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https://m.edsoo.ru/f2a2bada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https://m.edsoo.ru/f2a2bbe8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https://m.edsoo.ru/f2a2bd14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https://m.edsoo.ru/f2a2be40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Четырёхугольник, 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https://m.edsoo.ru/f2a2a19e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https://m.edsoo.ru/f2a2a2f2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https://m.edsoo.ru/f2a2a75c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https://m.edsoo.ru/f2a2ab94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https://m.edsoo.ru/f2a29eb0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https://m.edsoo.ru/f2a2ae8c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https://m.edsoo.ru/f2a2bf6c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https://m.edsoo.ru/f2a2c07a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https://m.edsoo.ru/f2a2c17e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https://m.edsoo.ru/f2a2c886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https://m.edsoo.ru/f2a2ca3e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https://m.edsoo.ru/f2a2cba6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числа,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https://m.edsoo.ru/f2a2ce30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https://m.edsoo.ru/f2a2cf48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https://m.edsoo.ru/f2a2d830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https://m.edsoo.ru/f2a2d984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https://m.edsoo.ru/f2a2dab0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https://m.edsoo.ru/f2a2ddee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https://m.edsoo.ru/f2a2defc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https://m.edsoo.ru/f2a2e384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https://m.edsoo.ru/f2a2e5f0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https://m.edsoo.ru/f2a2e762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https://m.edsoo.ru/f2a2eb90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https://m.edsoo.ru/f2a2ecf8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https://m.edsoo.ru/f2a2ee10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https://m.edsoo.ru/f2a2f248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https://m.edsoo.ru/f2a3035a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https://m.edsoo.ru/f2a304c2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https://m.edsoo.ru/f2a305e4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https://m.edsoo.ru/f2a30706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https://m.edsoo.ru/f2a30ca6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Координаты точки на плоскости, </w:t>
            </w:r>
            <w:r>
              <w:rPr>
                <w:rFonts w:ascii="Times New Roman" w:hAnsi="Times New Roman"/>
                <w:color w:val="000000"/>
                <w:sz w:val="24"/>
              </w:rPr>
              <w:t>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https://m.edsoo.ru/f2a311d8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https://m.edsoo.ru/f2a3178c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https://m.edsoo.ru/f2a318ae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куб, призма, пирамида, конус, </w:t>
            </w:r>
            <w:r>
              <w:rPr>
                <w:rFonts w:ascii="Times New Roman" w:hAnsi="Times New Roman"/>
                <w:color w:val="000000"/>
                <w:sz w:val="24"/>
              </w:rPr>
              <w:t>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https://m.edsoo.ru/f2a319c6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https://m.edsoo.ru/f2a31afc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https://m.edsoo.ru/f2a3206a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https://m.edsoo.ru/f2a3252e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https://m.edsoo.ru/f2a321c8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https://m.edsoo.ru/f2a3234e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</w:t>
            </w:r>
            <w:r>
              <w:rPr>
                <w:rFonts w:ascii="Times New Roman" w:hAnsi="Times New Roman"/>
                <w:color w:val="000000"/>
                <w:sz w:val="24"/>
              </w:rPr>
              <w:t>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https://m.edsoo.ru/f2a328f8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https://m.edsoo.ru/f2a32a9c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https://m.edsoo.ru/f2a32bd2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https://m.edsoo.ru/f2a3312c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https://m.edsoo.ru/f2a33352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.ru/f2a33596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https://m.edsoo.ru/f2a33780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https://m.edsoo.ru/f2a338b6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</w:t>
            </w:r>
            <w:r>
              <w:rPr>
                <w:rFonts w:ascii="Times New Roman" w:hAnsi="Times New Roman"/>
                <w:color w:val="000000"/>
                <w:sz w:val="24"/>
              </w:rPr>
              <w:t>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https://m.edsoo.ru/f2a339ce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https://m.edsoo.ru/f2a33ad2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.ru/f2a33bd6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https://m.edsoo.ru/f2a33f46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https://m.edsoo.ru/f2a340b8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</w:t>
            </w:r>
            <w:r>
              <w:rPr>
                <w:rFonts w:ascii="Times New Roman" w:hAnsi="Times New Roman"/>
                <w:color w:val="000000"/>
                <w:sz w:val="24"/>
              </w:rPr>
              <w:t>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https://m.edsoo.ru/f2a3420c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https://m.edsoo.ru/f2a3432e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.ru/f2a34478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https://m.edsoo.ru/f2a3482e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https://m.edsoo.ru/f2a34950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645C8" w:rsidRDefault="005645C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https://m.edsoo.ru/f2a34d2e</w:t>
              </w:r>
            </w:hyperlink>
          </w:p>
        </w:tc>
      </w:tr>
      <w:tr w:rsidR="005645C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645C8" w:rsidRDefault="00AE4B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45C8" w:rsidRDefault="005645C8"/>
        </w:tc>
      </w:tr>
    </w:tbl>
    <w:p w:rsidR="005645C8" w:rsidRDefault="005645C8">
      <w:pPr>
        <w:sectPr w:rsidR="00564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5C8" w:rsidRDefault="005645C8">
      <w:pPr>
        <w:sectPr w:rsidR="00564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45C8" w:rsidRDefault="00AE4BCF">
      <w:pPr>
        <w:spacing w:after="0"/>
        <w:ind w:left="120"/>
      </w:pPr>
      <w:bookmarkStart w:id="28" w:name="block-4136185"/>
      <w:bookmarkEnd w:id="2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5645C8" w:rsidRDefault="00AE4B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645C8" w:rsidRDefault="00AE4B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645C8" w:rsidRDefault="00AE4B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645C8" w:rsidRDefault="00AE4BC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645C8" w:rsidRDefault="00AE4B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45C8" w:rsidRDefault="00AE4B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645C8" w:rsidRDefault="005645C8">
      <w:pPr>
        <w:spacing w:after="0"/>
        <w:ind w:left="120"/>
      </w:pPr>
    </w:p>
    <w:p w:rsidR="005645C8" w:rsidRDefault="00AE4B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645C8" w:rsidRDefault="00AE4BC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645C8" w:rsidRDefault="005645C8">
      <w:pPr>
        <w:sectPr w:rsidR="005645C8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000000" w:rsidRDefault="00AE4BCF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4D80"/>
    <w:multiLevelType w:val="multilevel"/>
    <w:tmpl w:val="D39215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1A6BC3"/>
    <w:multiLevelType w:val="multilevel"/>
    <w:tmpl w:val="B0FEAE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A102DE"/>
    <w:multiLevelType w:val="multilevel"/>
    <w:tmpl w:val="7F4604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242DDF"/>
    <w:multiLevelType w:val="multilevel"/>
    <w:tmpl w:val="EEBAE9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DD107C"/>
    <w:multiLevelType w:val="multilevel"/>
    <w:tmpl w:val="1BB8C2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8A3905"/>
    <w:multiLevelType w:val="multilevel"/>
    <w:tmpl w:val="815AD5A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C3248B"/>
    <w:multiLevelType w:val="multilevel"/>
    <w:tmpl w:val="2200DC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645C8"/>
    <w:rsid w:val="005645C8"/>
    <w:rsid w:val="00AE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F6936-DED2-4A3E-B342-6616AC60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11527</Words>
  <Characters>65705</Characters>
  <Application>Microsoft Office Word</Application>
  <DocSecurity>0</DocSecurity>
  <Lines>547</Lines>
  <Paragraphs>154</Paragraphs>
  <ScaleCrop>false</ScaleCrop>
  <Company/>
  <LinksUpToDate>false</LinksUpToDate>
  <CharactersWithSpaces>77078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</dc:creator>
  <cp:lastModifiedBy>Апти Зангаев</cp:lastModifiedBy>
  <cp:revision>2</cp:revision>
  <dcterms:created xsi:type="dcterms:W3CDTF">2023-08-31T10:52:00Z</dcterms:created>
  <dcterms:modified xsi:type="dcterms:W3CDTF">2023-08-31T10:52:00Z</dcterms:modified>
</cp:coreProperties>
</file>